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C50" w:rsidRPr="00941DE0" w:rsidRDefault="00F23415" w:rsidP="00C970EF">
      <w:pPr>
        <w:tabs>
          <w:tab w:val="left" w:pos="375"/>
        </w:tabs>
        <w:spacing w:line="360" w:lineRule="auto"/>
        <w:ind w:firstLineChars="200" w:firstLine="803"/>
        <w:jc w:val="center"/>
        <w:rPr>
          <w:rFonts w:ascii="仿宋" w:eastAsia="仿宋" w:hAnsi="仿宋" w:cs="仿宋"/>
          <w:b/>
          <w:color w:val="000000" w:themeColor="text1"/>
          <w:sz w:val="40"/>
          <w:szCs w:val="40"/>
        </w:rPr>
      </w:pPr>
      <w:r w:rsidRPr="00941DE0">
        <w:rPr>
          <w:rFonts w:ascii="仿宋" w:eastAsia="仿宋" w:hAnsi="仿宋" w:cs="仿宋" w:hint="eastAsia"/>
          <w:b/>
          <w:color w:val="000000" w:themeColor="text1"/>
          <w:sz w:val="40"/>
          <w:szCs w:val="40"/>
        </w:rPr>
        <w:t>福州第四中学桔园洲中学物业管理服务</w:t>
      </w:r>
    </w:p>
    <w:p w:rsidR="00D25C50" w:rsidRPr="00941DE0" w:rsidRDefault="00F23415" w:rsidP="00C970EF">
      <w:pPr>
        <w:tabs>
          <w:tab w:val="left" w:pos="375"/>
        </w:tabs>
        <w:spacing w:line="360" w:lineRule="auto"/>
        <w:jc w:val="center"/>
        <w:rPr>
          <w:rFonts w:ascii="仿宋" w:eastAsia="仿宋" w:hAnsi="仿宋" w:cs="仿宋"/>
          <w:b/>
          <w:color w:val="000000" w:themeColor="text1"/>
          <w:sz w:val="40"/>
          <w:szCs w:val="40"/>
        </w:rPr>
      </w:pPr>
      <w:r w:rsidRPr="00941DE0">
        <w:rPr>
          <w:rFonts w:ascii="仿宋" w:eastAsia="仿宋" w:hAnsi="仿宋" w:cs="仿宋" w:hint="eastAsia"/>
          <w:b/>
          <w:color w:val="000000" w:themeColor="text1"/>
          <w:sz w:val="40"/>
          <w:szCs w:val="40"/>
        </w:rPr>
        <w:t>（202</w:t>
      </w:r>
      <w:r w:rsidR="0085695A" w:rsidRPr="00941DE0">
        <w:rPr>
          <w:rFonts w:ascii="仿宋" w:eastAsia="仿宋" w:hAnsi="仿宋" w:cs="仿宋" w:hint="eastAsia"/>
          <w:b/>
          <w:color w:val="000000" w:themeColor="text1"/>
          <w:sz w:val="40"/>
          <w:szCs w:val="40"/>
        </w:rPr>
        <w:t>4</w:t>
      </w:r>
      <w:r w:rsidR="00C970EF" w:rsidRPr="00941DE0">
        <w:rPr>
          <w:rFonts w:ascii="仿宋" w:eastAsia="仿宋" w:hAnsi="仿宋" w:cs="仿宋" w:hint="eastAsia"/>
          <w:b/>
          <w:color w:val="000000" w:themeColor="text1"/>
          <w:sz w:val="40"/>
          <w:szCs w:val="40"/>
        </w:rPr>
        <w:t>年7月</w:t>
      </w:r>
      <w:r w:rsidRPr="00941DE0">
        <w:rPr>
          <w:rFonts w:ascii="仿宋" w:eastAsia="仿宋" w:hAnsi="仿宋" w:cs="仿宋" w:hint="eastAsia"/>
          <w:b/>
          <w:color w:val="000000" w:themeColor="text1"/>
          <w:sz w:val="40"/>
          <w:szCs w:val="40"/>
        </w:rPr>
        <w:t>-202</w:t>
      </w:r>
      <w:r w:rsidR="0085695A" w:rsidRPr="00941DE0">
        <w:rPr>
          <w:rFonts w:ascii="仿宋" w:eastAsia="仿宋" w:hAnsi="仿宋" w:cs="仿宋" w:hint="eastAsia"/>
          <w:b/>
          <w:color w:val="000000" w:themeColor="text1"/>
          <w:sz w:val="40"/>
          <w:szCs w:val="40"/>
        </w:rPr>
        <w:t>5</w:t>
      </w:r>
      <w:r w:rsidR="00C970EF" w:rsidRPr="00941DE0">
        <w:rPr>
          <w:rFonts w:ascii="仿宋" w:eastAsia="仿宋" w:hAnsi="仿宋" w:cs="仿宋" w:hint="eastAsia"/>
          <w:b/>
          <w:color w:val="000000" w:themeColor="text1"/>
          <w:sz w:val="40"/>
          <w:szCs w:val="40"/>
        </w:rPr>
        <w:t>年7月</w:t>
      </w:r>
      <w:r w:rsidRPr="00941DE0">
        <w:rPr>
          <w:rFonts w:ascii="仿宋" w:eastAsia="仿宋" w:hAnsi="仿宋" w:cs="仿宋" w:hint="eastAsia"/>
          <w:b/>
          <w:color w:val="000000" w:themeColor="text1"/>
          <w:sz w:val="40"/>
          <w:szCs w:val="40"/>
        </w:rPr>
        <w:t>）</w:t>
      </w:r>
    </w:p>
    <w:p w:rsidR="00D25C50" w:rsidRPr="00941DE0" w:rsidRDefault="00F23415" w:rsidP="00C970EF">
      <w:pPr>
        <w:tabs>
          <w:tab w:val="left" w:pos="375"/>
        </w:tabs>
        <w:snapToGrid w:val="0"/>
        <w:spacing w:line="360" w:lineRule="auto"/>
        <w:ind w:left="562" w:firstLineChars="200" w:firstLine="562"/>
        <w:jc w:val="left"/>
        <w:rPr>
          <w:rFonts w:ascii="仿宋" w:eastAsia="仿宋" w:hAnsi="仿宋" w:cs="仿宋"/>
          <w:b/>
          <w:color w:val="000000" w:themeColor="text1"/>
          <w:sz w:val="28"/>
          <w:szCs w:val="28"/>
        </w:rPr>
      </w:pPr>
      <w:r w:rsidRPr="00941DE0">
        <w:rPr>
          <w:rFonts w:ascii="仿宋" w:eastAsia="仿宋" w:hAnsi="仿宋" w:cs="仿宋" w:hint="eastAsia"/>
          <w:b/>
          <w:color w:val="000000" w:themeColor="text1"/>
          <w:sz w:val="28"/>
          <w:szCs w:val="28"/>
        </w:rPr>
        <w:t>一、项目概况</w:t>
      </w:r>
    </w:p>
    <w:p w:rsidR="00D25C50" w:rsidRDefault="00F23415" w:rsidP="00C970EF">
      <w:pPr>
        <w:tabs>
          <w:tab w:val="left" w:pos="375"/>
        </w:tabs>
        <w:snapToGrid w:val="0"/>
        <w:spacing w:line="360" w:lineRule="auto"/>
        <w:ind w:left="560" w:firstLineChars="200" w:firstLine="560"/>
        <w:jc w:val="left"/>
        <w:rPr>
          <w:rFonts w:ascii="仿宋" w:eastAsia="仿宋" w:hAnsi="仿宋" w:cs="仿宋" w:hint="eastAsia"/>
          <w:bCs/>
          <w:color w:val="000000" w:themeColor="text1"/>
          <w:sz w:val="28"/>
          <w:szCs w:val="28"/>
        </w:rPr>
      </w:pPr>
      <w:r w:rsidRPr="00941DE0">
        <w:rPr>
          <w:rFonts w:ascii="仿宋" w:eastAsia="仿宋" w:hAnsi="仿宋" w:cs="仿宋" w:hint="eastAsia"/>
          <w:bCs/>
          <w:color w:val="000000" w:themeColor="text1"/>
          <w:sz w:val="28"/>
          <w:szCs w:val="28"/>
        </w:rPr>
        <w:t>福州第四中学桔园洲中学位于福州市</w:t>
      </w:r>
      <w:hyperlink r:id="rId8" w:tgtFrame="_blank" w:history="1">
        <w:r w:rsidRPr="00941DE0">
          <w:rPr>
            <w:rFonts w:ascii="仿宋" w:eastAsia="仿宋" w:hAnsi="仿宋" w:cs="仿宋" w:hint="eastAsia"/>
            <w:bCs/>
            <w:color w:val="000000" w:themeColor="text1"/>
            <w:sz w:val="28"/>
            <w:szCs w:val="28"/>
          </w:rPr>
          <w:t>仓山区</w:t>
        </w:r>
      </w:hyperlink>
      <w:r w:rsidRPr="00941DE0">
        <w:rPr>
          <w:rFonts w:ascii="仿宋" w:eastAsia="仿宋" w:hAnsi="仿宋" w:cs="仿宋" w:hint="eastAsia"/>
          <w:bCs/>
          <w:color w:val="000000" w:themeColor="text1"/>
          <w:sz w:val="28"/>
          <w:szCs w:val="28"/>
        </w:rPr>
        <w:t>桔园一路1号，是一所市属公立全日制普通中学。学校占地面积39440平方米，建筑面积 21914平方米，</w:t>
      </w:r>
      <w:r w:rsidRPr="00941DE0">
        <w:rPr>
          <w:rFonts w:ascii="仿宋" w:eastAsia="仿宋" w:hAnsi="仿宋" w:hint="eastAsia"/>
          <w:color w:val="000000" w:themeColor="text1"/>
          <w:sz w:val="28"/>
          <w:szCs w:val="28"/>
        </w:rPr>
        <w:t>绿地面积10510平方米。</w:t>
      </w:r>
      <w:r w:rsidRPr="00941DE0">
        <w:rPr>
          <w:rFonts w:ascii="仿宋" w:eastAsia="仿宋" w:hAnsi="仿宋" w:cs="仿宋" w:hint="eastAsia"/>
          <w:bCs/>
          <w:color w:val="000000" w:themeColor="text1"/>
          <w:sz w:val="28"/>
          <w:szCs w:val="28"/>
        </w:rPr>
        <w:t>目前，学校共有55个初中教学班，在校生近3200人，教职员工</w:t>
      </w:r>
      <w:r w:rsidR="0085695A" w:rsidRPr="00941DE0">
        <w:rPr>
          <w:rFonts w:ascii="仿宋" w:eastAsia="仿宋" w:hAnsi="仿宋" w:cs="仿宋" w:hint="eastAsia"/>
          <w:bCs/>
          <w:color w:val="000000" w:themeColor="text1"/>
          <w:sz w:val="28"/>
          <w:szCs w:val="28"/>
        </w:rPr>
        <w:t>200</w:t>
      </w:r>
      <w:r w:rsidRPr="00941DE0">
        <w:rPr>
          <w:rFonts w:ascii="仿宋" w:eastAsia="仿宋" w:hAnsi="仿宋" w:cs="仿宋" w:hint="eastAsia"/>
          <w:bCs/>
          <w:color w:val="000000" w:themeColor="text1"/>
          <w:sz w:val="28"/>
          <w:szCs w:val="28"/>
        </w:rPr>
        <w:t>人。有图书办公楼、</w:t>
      </w:r>
      <w:r w:rsidR="00FE5637" w:rsidRPr="00941DE0">
        <w:rPr>
          <w:rFonts w:ascii="仿宋" w:eastAsia="仿宋" w:hAnsi="仿宋" w:cs="仿宋" w:hint="eastAsia"/>
          <w:bCs/>
          <w:color w:val="000000" w:themeColor="text1"/>
          <w:sz w:val="28"/>
          <w:szCs w:val="28"/>
        </w:rPr>
        <w:t>善美楼</w:t>
      </w:r>
      <w:r w:rsidRPr="00941DE0">
        <w:rPr>
          <w:rFonts w:ascii="仿宋" w:eastAsia="仿宋" w:hAnsi="仿宋" w:cs="仿宋" w:hint="eastAsia"/>
          <w:bCs/>
          <w:color w:val="000000" w:themeColor="text1"/>
          <w:sz w:val="28"/>
          <w:szCs w:val="28"/>
        </w:rPr>
        <w:t>、</w:t>
      </w:r>
      <w:r w:rsidR="00FE5637" w:rsidRPr="00941DE0">
        <w:rPr>
          <w:rFonts w:ascii="仿宋" w:eastAsia="仿宋" w:hAnsi="仿宋" w:cs="仿宋" w:hint="eastAsia"/>
          <w:bCs/>
          <w:color w:val="000000" w:themeColor="text1"/>
          <w:sz w:val="28"/>
          <w:szCs w:val="28"/>
        </w:rPr>
        <w:t>鸿志楼</w:t>
      </w:r>
      <w:r w:rsidRPr="00941DE0">
        <w:rPr>
          <w:rFonts w:ascii="仿宋" w:eastAsia="仿宋" w:hAnsi="仿宋" w:cs="仿宋" w:hint="eastAsia"/>
          <w:bCs/>
          <w:color w:val="000000" w:themeColor="text1"/>
          <w:sz w:val="28"/>
          <w:szCs w:val="28"/>
        </w:rPr>
        <w:t>、</w:t>
      </w:r>
      <w:r w:rsidR="00FE5637" w:rsidRPr="00941DE0">
        <w:rPr>
          <w:rFonts w:ascii="仿宋" w:eastAsia="仿宋" w:hAnsi="仿宋" w:cs="仿宋" w:hint="eastAsia"/>
          <w:bCs/>
          <w:color w:val="000000" w:themeColor="text1"/>
          <w:sz w:val="28"/>
          <w:szCs w:val="28"/>
        </w:rPr>
        <w:t>创新楼</w:t>
      </w:r>
      <w:r w:rsidR="0085695A" w:rsidRPr="00941DE0">
        <w:rPr>
          <w:rFonts w:ascii="仿宋" w:eastAsia="仿宋" w:hAnsi="仿宋" w:cs="仿宋" w:hint="eastAsia"/>
          <w:bCs/>
          <w:color w:val="000000" w:themeColor="text1"/>
          <w:sz w:val="28"/>
          <w:szCs w:val="28"/>
        </w:rPr>
        <w:t>、</w:t>
      </w:r>
      <w:r w:rsidR="00FE5637" w:rsidRPr="00941DE0">
        <w:rPr>
          <w:rFonts w:ascii="仿宋" w:eastAsia="仿宋" w:hAnsi="仿宋" w:cs="仿宋" w:hint="eastAsia"/>
          <w:bCs/>
          <w:color w:val="000000" w:themeColor="text1"/>
          <w:sz w:val="28"/>
          <w:szCs w:val="28"/>
        </w:rPr>
        <w:t>博学</w:t>
      </w:r>
      <w:r w:rsidR="0085695A" w:rsidRPr="00941DE0">
        <w:rPr>
          <w:rFonts w:ascii="仿宋" w:eastAsia="仿宋" w:hAnsi="仿宋" w:cs="仿宋" w:hint="eastAsia"/>
          <w:bCs/>
          <w:color w:val="000000" w:themeColor="text1"/>
          <w:sz w:val="28"/>
          <w:szCs w:val="28"/>
        </w:rPr>
        <w:t>楼和</w:t>
      </w:r>
      <w:r w:rsidR="00FE5637" w:rsidRPr="00941DE0">
        <w:rPr>
          <w:rFonts w:ascii="仿宋" w:eastAsia="仿宋" w:hAnsi="仿宋" w:cs="仿宋" w:hint="eastAsia"/>
          <w:bCs/>
          <w:color w:val="000000" w:themeColor="text1"/>
          <w:sz w:val="28"/>
          <w:szCs w:val="28"/>
        </w:rPr>
        <w:t>惠泽楼（建设中）</w:t>
      </w:r>
      <w:r w:rsidRPr="00941DE0">
        <w:rPr>
          <w:rFonts w:ascii="仿宋" w:eastAsia="仿宋" w:hAnsi="仿宋" w:cs="仿宋" w:hint="eastAsia"/>
          <w:bCs/>
          <w:color w:val="000000" w:themeColor="text1"/>
          <w:sz w:val="28"/>
          <w:szCs w:val="28"/>
        </w:rPr>
        <w:t>共</w:t>
      </w:r>
      <w:r w:rsidR="0085695A" w:rsidRPr="00941DE0">
        <w:rPr>
          <w:rFonts w:ascii="仿宋" w:eastAsia="仿宋" w:hAnsi="仿宋" w:cs="仿宋" w:hint="eastAsia"/>
          <w:bCs/>
          <w:color w:val="000000" w:themeColor="text1"/>
          <w:sz w:val="28"/>
          <w:szCs w:val="28"/>
        </w:rPr>
        <w:t>6</w:t>
      </w:r>
      <w:r w:rsidRPr="00941DE0">
        <w:rPr>
          <w:rFonts w:ascii="仿宋" w:eastAsia="仿宋" w:hAnsi="仿宋" w:cs="仿宋" w:hint="eastAsia"/>
          <w:bCs/>
          <w:color w:val="000000" w:themeColor="text1"/>
          <w:sz w:val="28"/>
          <w:szCs w:val="28"/>
        </w:rPr>
        <w:t>栋建筑</w:t>
      </w:r>
      <w:r w:rsidR="0085695A" w:rsidRPr="00941DE0">
        <w:rPr>
          <w:rFonts w:ascii="仿宋" w:eastAsia="仿宋" w:hAnsi="仿宋" w:cs="仿宋" w:hint="eastAsia"/>
          <w:bCs/>
          <w:color w:val="000000" w:themeColor="text1"/>
          <w:sz w:val="28"/>
          <w:szCs w:val="28"/>
        </w:rPr>
        <w:t>，</w:t>
      </w:r>
      <w:r w:rsidRPr="00941DE0">
        <w:rPr>
          <w:rFonts w:ascii="仿宋" w:eastAsia="仿宋" w:hAnsi="仿宋" w:cs="仿宋" w:hint="eastAsia"/>
          <w:bCs/>
          <w:color w:val="000000" w:themeColor="text1"/>
          <w:sz w:val="28"/>
          <w:szCs w:val="28"/>
        </w:rPr>
        <w:t>300米环形跑道田径场一个，篮排球场一个和室内体育馆一个。根据学校实际需求，学校拟外包的校园物业管理服务主要包含：环境卫生及垃圾清理、水电及设施设备维修管理，校内公共绿地及办公场所美化管理、勤杂工作。</w:t>
      </w:r>
    </w:p>
    <w:p w:rsidR="00E06356" w:rsidRDefault="00E06356" w:rsidP="00E06356">
      <w:pPr>
        <w:pStyle w:val="Flietext"/>
        <w:jc w:val="center"/>
        <w:rPr>
          <w:rFonts w:hint="eastAsia"/>
        </w:rPr>
      </w:pPr>
      <w:r>
        <w:rPr>
          <w:noProof/>
        </w:rPr>
        <w:drawing>
          <wp:inline distT="0" distB="0" distL="0" distR="0">
            <wp:extent cx="5676900" cy="4848225"/>
            <wp:effectExtent l="19050" t="0" r="0" b="0"/>
            <wp:docPr id="1" name="图片 1" descr="C:\Users\Administrator\Documents\WeChat Files\becoming-annie\FileStorage\Temp\17101211984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becoming-annie\FileStorage\Temp\1710121198407.png"/>
                    <pic:cNvPicPr>
                      <a:picLocks noChangeAspect="1" noChangeArrowheads="1"/>
                    </pic:cNvPicPr>
                  </pic:nvPicPr>
                  <pic:blipFill>
                    <a:blip r:embed="rId9"/>
                    <a:srcRect/>
                    <a:stretch>
                      <a:fillRect/>
                    </a:stretch>
                  </pic:blipFill>
                  <pic:spPr bwMode="auto">
                    <a:xfrm>
                      <a:off x="0" y="0"/>
                      <a:ext cx="5676900" cy="4848225"/>
                    </a:xfrm>
                    <a:prstGeom prst="rect">
                      <a:avLst/>
                    </a:prstGeom>
                    <a:noFill/>
                    <a:ln w="9525">
                      <a:noFill/>
                      <a:miter lim="800000"/>
                      <a:headEnd/>
                      <a:tailEnd/>
                    </a:ln>
                  </pic:spPr>
                </pic:pic>
              </a:graphicData>
            </a:graphic>
          </wp:inline>
        </w:drawing>
      </w:r>
    </w:p>
    <w:p w:rsidR="00E06356" w:rsidRDefault="00E06356" w:rsidP="00E06356">
      <w:pPr>
        <w:pStyle w:val="Flietext"/>
        <w:rPr>
          <w:rFonts w:hint="eastAsia"/>
        </w:rPr>
      </w:pPr>
    </w:p>
    <w:p w:rsidR="00E06356" w:rsidRDefault="00E06356" w:rsidP="00E06356">
      <w:pPr>
        <w:pStyle w:val="Flietext"/>
        <w:rPr>
          <w:rFonts w:hint="eastAsia"/>
        </w:rPr>
      </w:pPr>
    </w:p>
    <w:p w:rsidR="00E06356" w:rsidRDefault="00E06356" w:rsidP="00E06356">
      <w:pPr>
        <w:pStyle w:val="Flietext"/>
        <w:rPr>
          <w:rFonts w:hint="eastAsia"/>
        </w:rPr>
      </w:pPr>
    </w:p>
    <w:p w:rsidR="00E06356" w:rsidRDefault="00E06356" w:rsidP="00E06356">
      <w:pPr>
        <w:pStyle w:val="Flietext"/>
        <w:rPr>
          <w:rFonts w:hint="eastAsia"/>
        </w:rPr>
      </w:pPr>
    </w:p>
    <w:p w:rsidR="00E06356" w:rsidRPr="00E06356" w:rsidRDefault="00E06356" w:rsidP="00E06356">
      <w:pPr>
        <w:pStyle w:val="Flietext"/>
      </w:pPr>
    </w:p>
    <w:p w:rsidR="00D25C50" w:rsidRPr="00941DE0" w:rsidRDefault="00F23415" w:rsidP="00C970EF">
      <w:pPr>
        <w:numPr>
          <w:ilvl w:val="0"/>
          <w:numId w:val="1"/>
        </w:numPr>
        <w:tabs>
          <w:tab w:val="left" w:pos="696"/>
        </w:tabs>
        <w:snapToGrid w:val="0"/>
        <w:spacing w:line="360" w:lineRule="auto"/>
        <w:ind w:left="562" w:firstLineChars="200" w:firstLine="562"/>
        <w:jc w:val="left"/>
        <w:rPr>
          <w:rFonts w:ascii="仿宋" w:eastAsia="仿宋" w:hAnsi="仿宋" w:cs="仿宋"/>
          <w:b/>
          <w:bCs/>
          <w:color w:val="000000" w:themeColor="text1"/>
          <w:sz w:val="28"/>
          <w:szCs w:val="28"/>
        </w:rPr>
      </w:pPr>
      <w:r w:rsidRPr="00941DE0">
        <w:rPr>
          <w:rFonts w:ascii="仿宋" w:eastAsia="仿宋" w:hAnsi="仿宋" w:cs="仿宋" w:hint="eastAsia"/>
          <w:b/>
          <w:bCs/>
          <w:color w:val="000000" w:themeColor="text1"/>
          <w:sz w:val="28"/>
          <w:szCs w:val="28"/>
        </w:rPr>
        <w:t>物业公司总体服务范围</w:t>
      </w:r>
    </w:p>
    <w:p w:rsidR="00D25C50" w:rsidRPr="00941DE0" w:rsidRDefault="00F23415" w:rsidP="00C970EF">
      <w:pPr>
        <w:numPr>
          <w:ilvl w:val="0"/>
          <w:numId w:val="2"/>
        </w:numPr>
        <w:tabs>
          <w:tab w:val="left" w:pos="696"/>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建立校方共同参与的共管机制。学校领导、班主任教师以及物业主要负责人组成的物业管理领导小组，负责监督协调日常物业管理运作，物业定期（每月或每季度）向物业管理领导小组汇报上阶段的物业管理状况，增强沟通，促进了解，有利于物业管理日常工作的开展。</w:t>
      </w:r>
    </w:p>
    <w:p w:rsidR="00D25C50" w:rsidRPr="00941DE0" w:rsidRDefault="00F23415" w:rsidP="00C970EF">
      <w:pPr>
        <w:numPr>
          <w:ilvl w:val="0"/>
          <w:numId w:val="2"/>
        </w:numPr>
        <w:tabs>
          <w:tab w:val="left" w:pos="696"/>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管理人员、专业操作人员按照国家有关规定取得物业管理职业资格证书或者岗位证书，身体健康，无犯罪记录，并且所有外来人员持有居住证。</w:t>
      </w:r>
    </w:p>
    <w:p w:rsidR="00D25C50" w:rsidRPr="00941DE0" w:rsidRDefault="00F23415" w:rsidP="00C970EF">
      <w:pPr>
        <w:numPr>
          <w:ilvl w:val="0"/>
          <w:numId w:val="2"/>
        </w:numPr>
        <w:tabs>
          <w:tab w:val="left" w:pos="696"/>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管理及服务人员统一着装，佩戴标志，行为规范，服务主动、热情。</w:t>
      </w:r>
    </w:p>
    <w:p w:rsidR="00D25C50" w:rsidRPr="00941DE0" w:rsidRDefault="00F23415" w:rsidP="00C970EF">
      <w:pPr>
        <w:numPr>
          <w:ilvl w:val="0"/>
          <w:numId w:val="2"/>
        </w:numPr>
        <w:tabs>
          <w:tab w:val="left" w:pos="696"/>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做好物业前期移交，接管、验收工作以及合同期满相关移交、清算工作。</w:t>
      </w:r>
    </w:p>
    <w:p w:rsidR="00D25C50" w:rsidRPr="00941DE0" w:rsidRDefault="00F23415" w:rsidP="00C970EF">
      <w:pPr>
        <w:numPr>
          <w:ilvl w:val="0"/>
          <w:numId w:val="2"/>
        </w:numPr>
        <w:tabs>
          <w:tab w:val="left" w:pos="696"/>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保管和建立本项目完整的档案，保存好各类图纸及技术资料、数据档案，保存物业服务各项目开展的过程性材料，以备检查。</w:t>
      </w:r>
    </w:p>
    <w:p w:rsidR="00D25C50" w:rsidRPr="00941DE0" w:rsidRDefault="00F23415" w:rsidP="00C970EF">
      <w:pPr>
        <w:numPr>
          <w:ilvl w:val="0"/>
          <w:numId w:val="2"/>
        </w:numPr>
        <w:tabs>
          <w:tab w:val="left" w:pos="696"/>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根据物业服务内容制定的各项服务标准，公示24小时服务电话及投诉电话，由物业经理负责处理各项咨询、投诉、报修，并在2小时内给予解决。</w:t>
      </w:r>
    </w:p>
    <w:p w:rsidR="00D25C50" w:rsidRPr="00941DE0" w:rsidRDefault="00F23415" w:rsidP="00C970EF">
      <w:pPr>
        <w:numPr>
          <w:ilvl w:val="0"/>
          <w:numId w:val="2"/>
        </w:numPr>
        <w:tabs>
          <w:tab w:val="left" w:pos="696"/>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应用电脑对物业管理服务档案进行管理。</w:t>
      </w:r>
    </w:p>
    <w:p w:rsidR="00D25C50" w:rsidRPr="00941DE0" w:rsidRDefault="00F23415" w:rsidP="00C970EF">
      <w:pPr>
        <w:numPr>
          <w:ilvl w:val="0"/>
          <w:numId w:val="2"/>
        </w:numPr>
        <w:tabs>
          <w:tab w:val="left" w:pos="696"/>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管理服务人员应遵纪守法，遵守校方的规章制度，搞好管理育人、服务育人的工作，共同维护校园安定、稳定。</w:t>
      </w:r>
    </w:p>
    <w:p w:rsidR="00D25C50" w:rsidRPr="00941DE0" w:rsidRDefault="00F23415" w:rsidP="00C970EF">
      <w:pPr>
        <w:numPr>
          <w:ilvl w:val="0"/>
          <w:numId w:val="2"/>
        </w:numPr>
        <w:tabs>
          <w:tab w:val="left" w:pos="696"/>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不得开展物业管理服务之外的其他经营性活动（包括饮食服务、代购代销商品等）。</w:t>
      </w:r>
    </w:p>
    <w:p w:rsidR="00D25C50" w:rsidRPr="00941DE0" w:rsidRDefault="00F23415" w:rsidP="00C970EF">
      <w:pPr>
        <w:numPr>
          <w:ilvl w:val="0"/>
          <w:numId w:val="2"/>
        </w:numPr>
        <w:tabs>
          <w:tab w:val="left" w:pos="696"/>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物业公司必须密切配合新生报到、新生入学典礼、学生毕业典</w:t>
      </w:r>
      <w:r w:rsidRPr="00941DE0">
        <w:rPr>
          <w:rFonts w:ascii="仿宋" w:eastAsia="仿宋" w:hAnsi="仿宋" w:cs="仿宋" w:hint="eastAsia"/>
          <w:bCs/>
          <w:color w:val="000000" w:themeColor="text1"/>
          <w:sz w:val="28"/>
          <w:szCs w:val="28"/>
        </w:rPr>
        <w:lastRenderedPageBreak/>
        <w:t>礼、运动会、学校承担各类社会考场、省市领导或主管部门来校检查等活动，并提供及时、周到服务。</w:t>
      </w:r>
    </w:p>
    <w:p w:rsidR="00D25C50" w:rsidRPr="00941DE0" w:rsidRDefault="00F23415" w:rsidP="00C970EF">
      <w:pPr>
        <w:numPr>
          <w:ilvl w:val="0"/>
          <w:numId w:val="2"/>
        </w:numPr>
        <w:tabs>
          <w:tab w:val="left" w:pos="696"/>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制定生态节能环保的绿色校园计划，树立绿色校园品牌。</w:t>
      </w:r>
    </w:p>
    <w:p w:rsidR="00D25C50" w:rsidRPr="00941DE0" w:rsidRDefault="00F23415" w:rsidP="00C970EF">
      <w:pPr>
        <w:numPr>
          <w:ilvl w:val="0"/>
          <w:numId w:val="2"/>
        </w:numPr>
        <w:tabs>
          <w:tab w:val="left" w:pos="696"/>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制定防台风、防汛防洪、突发性事件、停电等应急预案。若停电，确保半小时内学校主要场所供电。</w:t>
      </w:r>
    </w:p>
    <w:p w:rsidR="00D25C50" w:rsidRPr="00941DE0" w:rsidRDefault="00F23415" w:rsidP="00C970EF">
      <w:pPr>
        <w:numPr>
          <w:ilvl w:val="0"/>
          <w:numId w:val="2"/>
        </w:numPr>
        <w:tabs>
          <w:tab w:val="left" w:pos="696"/>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寒暑假及其他节假日期间，妥善安排好全校各处重要财产的安保工作。</w:t>
      </w:r>
    </w:p>
    <w:p w:rsidR="00D25C50" w:rsidRPr="00941DE0" w:rsidRDefault="00F23415" w:rsidP="00C970EF">
      <w:pPr>
        <w:numPr>
          <w:ilvl w:val="0"/>
          <w:numId w:val="2"/>
        </w:numPr>
        <w:tabs>
          <w:tab w:val="left" w:pos="696"/>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物业公司承担物业管理和服务中所形成劳动关系、劳动纠纷及其他所造成的事故责任及安全责任等，并赔偿由此造成的各项损失。</w:t>
      </w:r>
    </w:p>
    <w:p w:rsidR="00D25C50" w:rsidRPr="00941DE0" w:rsidRDefault="00F23415" w:rsidP="00C970EF">
      <w:pPr>
        <w:numPr>
          <w:ilvl w:val="0"/>
          <w:numId w:val="2"/>
        </w:numPr>
        <w:tabs>
          <w:tab w:val="left" w:pos="696"/>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每季度接受校方组织的物业服务水准、服务质量等进行满意度测评。测评满意度若第一次低于65% (含65%)的，校方将对</w:t>
      </w:r>
      <w:bookmarkStart w:id="0" w:name="_GoBack"/>
      <w:bookmarkEnd w:id="0"/>
      <w:r w:rsidRPr="00941DE0">
        <w:rPr>
          <w:rFonts w:ascii="仿宋" w:eastAsia="仿宋" w:hAnsi="仿宋" w:cs="仿宋" w:hint="eastAsia"/>
          <w:bCs/>
          <w:color w:val="000000" w:themeColor="text1"/>
          <w:sz w:val="28"/>
          <w:szCs w:val="28"/>
        </w:rPr>
        <w:t>物业公司处以罚款500元；发出限期推改书面通知，要求10天内整改到位:拒不整改或整改仍不到位的，则罚款1000元。连续两次满意度低于65%可终止合同，校方有权终止合同。</w:t>
      </w:r>
    </w:p>
    <w:p w:rsidR="00D25C50" w:rsidRPr="00941DE0" w:rsidRDefault="00F23415" w:rsidP="00C970EF">
      <w:pPr>
        <w:tabs>
          <w:tab w:val="left" w:pos="375"/>
        </w:tabs>
        <w:snapToGrid w:val="0"/>
        <w:spacing w:line="360" w:lineRule="auto"/>
        <w:ind w:left="562" w:firstLineChars="200" w:firstLine="562"/>
        <w:jc w:val="left"/>
        <w:rPr>
          <w:rFonts w:ascii="仿宋" w:eastAsia="仿宋" w:hAnsi="仿宋" w:cs="仿宋"/>
          <w:b/>
          <w:color w:val="000000" w:themeColor="text1"/>
          <w:sz w:val="28"/>
          <w:szCs w:val="28"/>
        </w:rPr>
      </w:pPr>
      <w:r w:rsidRPr="00941DE0">
        <w:rPr>
          <w:rFonts w:ascii="仿宋" w:eastAsia="仿宋" w:hAnsi="仿宋" w:cs="仿宋" w:hint="eastAsia"/>
          <w:b/>
          <w:color w:val="000000" w:themeColor="text1"/>
          <w:sz w:val="28"/>
          <w:szCs w:val="28"/>
        </w:rPr>
        <w:t>三、各岗位服务内容及标准</w:t>
      </w:r>
    </w:p>
    <w:p w:rsidR="00D25C50" w:rsidRPr="00941DE0" w:rsidRDefault="00F23415" w:rsidP="00C970EF">
      <w:pPr>
        <w:tabs>
          <w:tab w:val="left" w:pos="696"/>
        </w:tabs>
        <w:snapToGrid w:val="0"/>
        <w:spacing w:line="360" w:lineRule="auto"/>
        <w:ind w:left="562" w:firstLineChars="200" w:firstLine="562"/>
        <w:jc w:val="left"/>
        <w:rPr>
          <w:rFonts w:ascii="仿宋" w:eastAsia="仿宋" w:hAnsi="仿宋" w:cs="仿宋"/>
          <w:bCs/>
          <w:color w:val="000000" w:themeColor="text1"/>
          <w:sz w:val="28"/>
          <w:szCs w:val="28"/>
        </w:rPr>
      </w:pPr>
      <w:r w:rsidRPr="00941DE0">
        <w:rPr>
          <w:rFonts w:ascii="仿宋" w:eastAsia="仿宋" w:hAnsi="仿宋" w:cs="仿宋" w:hint="eastAsia"/>
          <w:b/>
          <w:color w:val="000000" w:themeColor="text1"/>
          <w:sz w:val="28"/>
          <w:szCs w:val="28"/>
        </w:rPr>
        <w:t>（一）物业经理</w:t>
      </w:r>
    </w:p>
    <w:p w:rsidR="00D25C50" w:rsidRPr="00941DE0" w:rsidRDefault="00F23415" w:rsidP="00C970EF">
      <w:pPr>
        <w:tabs>
          <w:tab w:val="left" w:pos="696"/>
        </w:tabs>
        <w:snapToGrid w:val="0"/>
        <w:spacing w:line="360" w:lineRule="auto"/>
        <w:ind w:leftChars="267" w:left="561" w:firstLineChars="250" w:firstLine="70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1、负</w:t>
      </w:r>
      <w:r w:rsidRPr="00941DE0">
        <w:rPr>
          <w:rFonts w:ascii="仿宋" w:eastAsia="仿宋" w:hAnsi="仿宋" w:cs="仿宋"/>
          <w:bCs/>
          <w:color w:val="000000" w:themeColor="text1"/>
          <w:sz w:val="28"/>
          <w:szCs w:val="28"/>
        </w:rPr>
        <w:t>责</w:t>
      </w:r>
      <w:hyperlink r:id="rId10" w:tgtFrame="https://zhidao.baidu.com/question/_blank" w:history="1">
        <w:r w:rsidRPr="00941DE0">
          <w:rPr>
            <w:rFonts w:ascii="仿宋" w:eastAsia="仿宋" w:hAnsi="仿宋" w:cs="仿宋"/>
            <w:bCs/>
            <w:color w:val="000000" w:themeColor="text1"/>
            <w:sz w:val="28"/>
            <w:szCs w:val="28"/>
          </w:rPr>
          <w:t>物业服务</w:t>
        </w:r>
      </w:hyperlink>
      <w:r w:rsidRPr="00941DE0">
        <w:rPr>
          <w:rFonts w:ascii="仿宋" w:eastAsia="仿宋" w:hAnsi="仿宋" w:cs="仿宋"/>
          <w:bCs/>
          <w:color w:val="000000" w:themeColor="text1"/>
          <w:sz w:val="28"/>
          <w:szCs w:val="28"/>
        </w:rPr>
        <w:t>中心的全面工作</w:t>
      </w:r>
      <w:r w:rsidRPr="00941DE0">
        <w:rPr>
          <w:rFonts w:ascii="仿宋" w:eastAsia="仿宋" w:hAnsi="仿宋" w:cs="仿宋" w:hint="eastAsia"/>
          <w:bCs/>
          <w:color w:val="000000" w:themeColor="text1"/>
          <w:sz w:val="28"/>
          <w:szCs w:val="28"/>
        </w:rPr>
        <w:t>，</w:t>
      </w:r>
      <w:r w:rsidRPr="00941DE0">
        <w:rPr>
          <w:rFonts w:ascii="仿宋" w:eastAsia="仿宋" w:hAnsi="仿宋" w:cs="仿宋"/>
          <w:bCs/>
          <w:color w:val="000000" w:themeColor="text1"/>
          <w:sz w:val="28"/>
          <w:szCs w:val="28"/>
        </w:rPr>
        <w:t>根据物业管理委托合同和有关物业管理的法规、政策，组织员工向</w:t>
      </w:r>
      <w:r w:rsidRPr="00941DE0">
        <w:rPr>
          <w:rFonts w:ascii="仿宋" w:eastAsia="仿宋" w:hAnsi="仿宋" w:cs="仿宋" w:hint="eastAsia"/>
          <w:bCs/>
          <w:color w:val="000000" w:themeColor="text1"/>
          <w:sz w:val="28"/>
          <w:szCs w:val="28"/>
        </w:rPr>
        <w:t>校区提</w:t>
      </w:r>
      <w:r w:rsidRPr="00941DE0">
        <w:rPr>
          <w:rFonts w:ascii="仿宋" w:eastAsia="仿宋" w:hAnsi="仿宋" w:cs="仿宋"/>
          <w:bCs/>
          <w:color w:val="000000" w:themeColor="text1"/>
          <w:sz w:val="28"/>
          <w:szCs w:val="28"/>
        </w:rPr>
        <w:t>供保洁、绿化养护、</w:t>
      </w:r>
      <w:r w:rsidRPr="00941DE0">
        <w:rPr>
          <w:rFonts w:ascii="仿宋" w:eastAsia="仿宋" w:hAnsi="仿宋" w:cs="仿宋" w:hint="eastAsia"/>
          <w:bCs/>
          <w:color w:val="000000" w:themeColor="text1"/>
          <w:sz w:val="28"/>
          <w:szCs w:val="28"/>
        </w:rPr>
        <w:t>水电</w:t>
      </w:r>
      <w:r w:rsidRPr="00941DE0">
        <w:rPr>
          <w:rFonts w:ascii="仿宋" w:eastAsia="仿宋" w:hAnsi="仿宋" w:cs="仿宋"/>
          <w:bCs/>
          <w:color w:val="000000" w:themeColor="text1"/>
          <w:sz w:val="28"/>
          <w:szCs w:val="28"/>
        </w:rPr>
        <w:t>及设备设施运行维护</w:t>
      </w:r>
      <w:r w:rsidRPr="00941DE0">
        <w:rPr>
          <w:rFonts w:ascii="仿宋" w:eastAsia="仿宋" w:hAnsi="仿宋" w:cs="仿宋" w:hint="eastAsia"/>
          <w:bCs/>
          <w:color w:val="000000" w:themeColor="text1"/>
          <w:sz w:val="28"/>
          <w:szCs w:val="28"/>
        </w:rPr>
        <w:t>、勤杂</w:t>
      </w:r>
      <w:r w:rsidRPr="00941DE0">
        <w:rPr>
          <w:rFonts w:ascii="仿宋" w:eastAsia="仿宋" w:hAnsi="仿宋" w:cs="仿宋"/>
          <w:bCs/>
          <w:color w:val="000000" w:themeColor="text1"/>
          <w:sz w:val="28"/>
          <w:szCs w:val="28"/>
        </w:rPr>
        <w:t>等服务。</w:t>
      </w:r>
      <w:r w:rsidRPr="00941DE0">
        <w:rPr>
          <w:rFonts w:ascii="仿宋" w:eastAsia="仿宋" w:hAnsi="仿宋" w:cs="仿宋"/>
          <w:bCs/>
          <w:color w:val="000000" w:themeColor="text1"/>
          <w:sz w:val="28"/>
          <w:szCs w:val="28"/>
        </w:rPr>
        <w:br/>
      </w:r>
      <w:r w:rsidR="00C970EF" w:rsidRPr="00941DE0">
        <w:rPr>
          <w:rFonts w:ascii="仿宋" w:eastAsia="仿宋" w:hAnsi="仿宋" w:cs="仿宋" w:hint="eastAsia"/>
          <w:bCs/>
          <w:color w:val="000000" w:themeColor="text1"/>
          <w:sz w:val="28"/>
          <w:szCs w:val="28"/>
        </w:rPr>
        <w:t xml:space="preserve">     </w:t>
      </w:r>
      <w:r w:rsidRPr="00941DE0">
        <w:rPr>
          <w:rFonts w:ascii="仿宋" w:eastAsia="仿宋" w:hAnsi="仿宋" w:cs="仿宋" w:hint="eastAsia"/>
          <w:bCs/>
          <w:color w:val="000000" w:themeColor="text1"/>
          <w:sz w:val="28"/>
          <w:szCs w:val="28"/>
        </w:rPr>
        <w:t>2、</w:t>
      </w:r>
      <w:r w:rsidRPr="00941DE0">
        <w:rPr>
          <w:rFonts w:ascii="仿宋" w:eastAsia="仿宋" w:hAnsi="仿宋" w:cs="仿宋"/>
          <w:bCs/>
          <w:color w:val="000000" w:themeColor="text1"/>
          <w:sz w:val="28"/>
          <w:szCs w:val="28"/>
        </w:rPr>
        <w:t>拟定年度工作计划，执行</w:t>
      </w:r>
      <w:r w:rsidRPr="00941DE0">
        <w:rPr>
          <w:rFonts w:ascii="仿宋" w:eastAsia="仿宋" w:hAnsi="仿宋" w:cs="仿宋" w:hint="eastAsia"/>
          <w:bCs/>
          <w:color w:val="000000" w:themeColor="text1"/>
          <w:sz w:val="28"/>
          <w:szCs w:val="28"/>
        </w:rPr>
        <w:t>学校</w:t>
      </w:r>
      <w:r w:rsidRPr="00941DE0">
        <w:rPr>
          <w:rFonts w:ascii="仿宋" w:eastAsia="仿宋" w:hAnsi="仿宋" w:cs="仿宋"/>
          <w:bCs/>
          <w:color w:val="000000" w:themeColor="text1"/>
          <w:sz w:val="28"/>
          <w:szCs w:val="28"/>
        </w:rPr>
        <w:t>各项管理制度，控制管理成本，年终有工作总结。</w:t>
      </w:r>
      <w:r w:rsidRPr="00941DE0">
        <w:rPr>
          <w:rFonts w:ascii="仿宋" w:eastAsia="仿宋" w:hAnsi="仿宋" w:cs="仿宋" w:hint="eastAsia"/>
          <w:bCs/>
          <w:color w:val="000000" w:themeColor="text1"/>
          <w:sz w:val="28"/>
          <w:szCs w:val="28"/>
        </w:rPr>
        <w:t>做好各岗位工作过程性记录等相关材料的留存，以备检查和追踪。</w:t>
      </w:r>
      <w:r w:rsidRPr="00941DE0">
        <w:rPr>
          <w:rFonts w:ascii="仿宋" w:eastAsia="仿宋" w:hAnsi="仿宋" w:cs="仿宋"/>
          <w:bCs/>
          <w:color w:val="000000" w:themeColor="text1"/>
          <w:sz w:val="28"/>
          <w:szCs w:val="28"/>
        </w:rPr>
        <w:br/>
      </w:r>
      <w:r w:rsidR="00C970EF" w:rsidRPr="00941DE0">
        <w:rPr>
          <w:rFonts w:ascii="仿宋" w:eastAsia="仿宋" w:hAnsi="仿宋" w:cs="仿宋" w:hint="eastAsia"/>
          <w:bCs/>
          <w:color w:val="000000" w:themeColor="text1"/>
          <w:sz w:val="28"/>
          <w:szCs w:val="28"/>
        </w:rPr>
        <w:t xml:space="preserve">     </w:t>
      </w:r>
      <w:r w:rsidRPr="00941DE0">
        <w:rPr>
          <w:rFonts w:ascii="仿宋" w:eastAsia="仿宋" w:hAnsi="仿宋" w:cs="仿宋" w:hint="eastAsia"/>
          <w:bCs/>
          <w:color w:val="000000" w:themeColor="text1"/>
          <w:sz w:val="28"/>
          <w:szCs w:val="28"/>
        </w:rPr>
        <w:t>3、</w:t>
      </w:r>
      <w:r w:rsidRPr="00941DE0">
        <w:rPr>
          <w:rFonts w:ascii="仿宋" w:eastAsia="仿宋" w:hAnsi="仿宋" w:cs="仿宋"/>
          <w:bCs/>
          <w:color w:val="000000" w:themeColor="text1"/>
          <w:sz w:val="28"/>
          <w:szCs w:val="28"/>
        </w:rPr>
        <w:t>负责制定健全各类规章制度</w:t>
      </w:r>
      <w:r w:rsidRPr="00941DE0">
        <w:rPr>
          <w:rFonts w:ascii="仿宋" w:eastAsia="仿宋" w:hAnsi="仿宋" w:cs="仿宋" w:hint="eastAsia"/>
          <w:bCs/>
          <w:color w:val="000000" w:themeColor="text1"/>
          <w:sz w:val="28"/>
          <w:szCs w:val="28"/>
        </w:rPr>
        <w:t>和下辖岗位</w:t>
      </w:r>
      <w:r w:rsidRPr="00941DE0">
        <w:rPr>
          <w:rFonts w:ascii="仿宋" w:eastAsia="仿宋" w:hAnsi="仿宋" w:cs="仿宋"/>
          <w:bCs/>
          <w:color w:val="000000" w:themeColor="text1"/>
          <w:sz w:val="28"/>
          <w:szCs w:val="28"/>
        </w:rPr>
        <w:t>的</w:t>
      </w:r>
      <w:r w:rsidRPr="00941DE0">
        <w:rPr>
          <w:rFonts w:ascii="仿宋" w:eastAsia="仿宋" w:hAnsi="仿宋" w:cs="仿宋" w:hint="eastAsia"/>
          <w:bCs/>
          <w:color w:val="000000" w:themeColor="text1"/>
          <w:sz w:val="28"/>
          <w:szCs w:val="28"/>
        </w:rPr>
        <w:t>职责</w:t>
      </w:r>
      <w:r w:rsidRPr="00941DE0">
        <w:rPr>
          <w:rFonts w:ascii="仿宋" w:eastAsia="仿宋" w:hAnsi="仿宋" w:cs="仿宋"/>
          <w:bCs/>
          <w:color w:val="000000" w:themeColor="text1"/>
          <w:sz w:val="28"/>
          <w:szCs w:val="28"/>
        </w:rPr>
        <w:t>，指导</w:t>
      </w:r>
      <w:hyperlink r:id="rId11" w:tgtFrame="https://zhidao.baidu.com/question/_blank" w:history="1">
        <w:r w:rsidRPr="00941DE0">
          <w:rPr>
            <w:rFonts w:ascii="仿宋" w:eastAsia="仿宋" w:hAnsi="仿宋" w:cs="仿宋"/>
            <w:bCs/>
            <w:color w:val="000000" w:themeColor="text1"/>
            <w:sz w:val="28"/>
            <w:szCs w:val="28"/>
          </w:rPr>
          <w:t>物业服务</w:t>
        </w:r>
      </w:hyperlink>
      <w:r w:rsidRPr="00941DE0">
        <w:rPr>
          <w:rFonts w:ascii="仿宋" w:eastAsia="仿宋" w:hAnsi="仿宋" w:cs="仿宋"/>
          <w:bCs/>
          <w:color w:val="000000" w:themeColor="text1"/>
          <w:sz w:val="28"/>
          <w:szCs w:val="28"/>
        </w:rPr>
        <w:t>中心处置公共突发事件的组织指挥和各种处置方法的拟制、演练。</w:t>
      </w:r>
      <w:r w:rsidRPr="00941DE0">
        <w:rPr>
          <w:rFonts w:ascii="仿宋" w:eastAsia="仿宋" w:hAnsi="仿宋" w:cs="仿宋"/>
          <w:bCs/>
          <w:color w:val="000000" w:themeColor="text1"/>
          <w:sz w:val="28"/>
          <w:szCs w:val="28"/>
        </w:rPr>
        <w:br/>
      </w:r>
      <w:r w:rsidR="00C970EF" w:rsidRPr="00941DE0">
        <w:rPr>
          <w:rFonts w:ascii="仿宋" w:eastAsia="仿宋" w:hAnsi="仿宋" w:cs="仿宋" w:hint="eastAsia"/>
          <w:bCs/>
          <w:color w:val="000000" w:themeColor="text1"/>
          <w:sz w:val="28"/>
          <w:szCs w:val="28"/>
        </w:rPr>
        <w:t xml:space="preserve">     </w:t>
      </w:r>
      <w:r w:rsidRPr="00941DE0">
        <w:rPr>
          <w:rFonts w:ascii="仿宋" w:eastAsia="仿宋" w:hAnsi="仿宋" w:cs="仿宋" w:hint="eastAsia"/>
          <w:bCs/>
          <w:color w:val="000000" w:themeColor="text1"/>
          <w:sz w:val="28"/>
          <w:szCs w:val="28"/>
        </w:rPr>
        <w:t>4、</w:t>
      </w:r>
      <w:r w:rsidRPr="00941DE0">
        <w:rPr>
          <w:rFonts w:ascii="仿宋" w:eastAsia="仿宋" w:hAnsi="仿宋" w:cs="仿宋"/>
          <w:bCs/>
          <w:color w:val="000000" w:themeColor="text1"/>
          <w:sz w:val="28"/>
          <w:szCs w:val="28"/>
        </w:rPr>
        <w:t>对</w:t>
      </w:r>
      <w:hyperlink r:id="rId12" w:tgtFrame="https://zhidao.baidu.com/question/_blank" w:history="1">
        <w:r w:rsidRPr="00941DE0">
          <w:rPr>
            <w:rFonts w:ascii="仿宋" w:eastAsia="仿宋" w:hAnsi="仿宋" w:cs="仿宋"/>
            <w:bCs/>
            <w:color w:val="000000" w:themeColor="text1"/>
            <w:sz w:val="28"/>
            <w:szCs w:val="28"/>
          </w:rPr>
          <w:t>物业服务</w:t>
        </w:r>
      </w:hyperlink>
      <w:r w:rsidRPr="00941DE0">
        <w:rPr>
          <w:rFonts w:ascii="仿宋" w:eastAsia="仿宋" w:hAnsi="仿宋" w:cs="仿宋"/>
          <w:bCs/>
          <w:color w:val="000000" w:themeColor="text1"/>
          <w:sz w:val="28"/>
          <w:szCs w:val="28"/>
        </w:rPr>
        <w:t>中心发生的各类</w:t>
      </w:r>
      <w:hyperlink r:id="rId13" w:tgtFrame="https://zhidao.baidu.com/question/_blank" w:history="1">
        <w:r w:rsidRPr="00941DE0">
          <w:rPr>
            <w:rFonts w:ascii="仿宋" w:eastAsia="仿宋" w:hAnsi="仿宋" w:cs="仿宋"/>
            <w:bCs/>
            <w:color w:val="000000" w:themeColor="text1"/>
            <w:sz w:val="28"/>
            <w:szCs w:val="28"/>
          </w:rPr>
          <w:t>安全事故</w:t>
        </w:r>
      </w:hyperlink>
      <w:r w:rsidRPr="00941DE0">
        <w:rPr>
          <w:rFonts w:ascii="仿宋" w:eastAsia="仿宋" w:hAnsi="仿宋" w:cs="仿宋"/>
          <w:bCs/>
          <w:color w:val="000000" w:themeColor="text1"/>
          <w:sz w:val="28"/>
          <w:szCs w:val="28"/>
        </w:rPr>
        <w:t>和隐患要认真核实、区分</w:t>
      </w:r>
      <w:r w:rsidRPr="00941DE0">
        <w:rPr>
          <w:rFonts w:ascii="仿宋" w:eastAsia="仿宋" w:hAnsi="仿宋" w:cs="仿宋"/>
          <w:bCs/>
          <w:color w:val="000000" w:themeColor="text1"/>
          <w:sz w:val="28"/>
          <w:szCs w:val="28"/>
        </w:rPr>
        <w:lastRenderedPageBreak/>
        <w:t>责任，提出处理建议。</w:t>
      </w:r>
      <w:r w:rsidRPr="00941DE0">
        <w:rPr>
          <w:rFonts w:ascii="仿宋" w:eastAsia="仿宋" w:hAnsi="仿宋" w:cs="仿宋"/>
          <w:bCs/>
          <w:color w:val="000000" w:themeColor="text1"/>
          <w:sz w:val="28"/>
          <w:szCs w:val="28"/>
        </w:rPr>
        <w:br/>
      </w:r>
      <w:r w:rsidR="00C970EF" w:rsidRPr="00941DE0">
        <w:rPr>
          <w:rFonts w:ascii="仿宋" w:eastAsia="仿宋" w:hAnsi="仿宋" w:cs="仿宋" w:hint="eastAsia"/>
          <w:bCs/>
          <w:color w:val="000000" w:themeColor="text1"/>
          <w:sz w:val="28"/>
          <w:szCs w:val="28"/>
        </w:rPr>
        <w:t xml:space="preserve">     </w:t>
      </w:r>
      <w:r w:rsidRPr="00941DE0">
        <w:rPr>
          <w:rFonts w:ascii="仿宋" w:eastAsia="仿宋" w:hAnsi="仿宋" w:cs="仿宋" w:hint="eastAsia"/>
          <w:bCs/>
          <w:color w:val="000000" w:themeColor="text1"/>
          <w:sz w:val="28"/>
          <w:szCs w:val="28"/>
        </w:rPr>
        <w:t>5、</w:t>
      </w:r>
      <w:r w:rsidRPr="00941DE0">
        <w:rPr>
          <w:rFonts w:ascii="仿宋" w:eastAsia="仿宋" w:hAnsi="仿宋" w:cs="仿宋"/>
          <w:bCs/>
          <w:color w:val="000000" w:themeColor="text1"/>
          <w:sz w:val="28"/>
          <w:szCs w:val="28"/>
        </w:rPr>
        <w:t>指导检查物业服务中心的清洁卫生和环境绿化、美化工作，建立和完善行之有效的清洁、绿化量化管理运作流程。</w:t>
      </w:r>
      <w:r w:rsidRPr="00941DE0">
        <w:rPr>
          <w:rFonts w:ascii="仿宋" w:eastAsia="仿宋" w:hAnsi="仿宋" w:cs="仿宋"/>
          <w:bCs/>
          <w:color w:val="000000" w:themeColor="text1"/>
          <w:sz w:val="28"/>
          <w:szCs w:val="28"/>
        </w:rPr>
        <w:br/>
      </w:r>
      <w:r w:rsidR="00C970EF" w:rsidRPr="00941DE0">
        <w:rPr>
          <w:rFonts w:ascii="仿宋" w:eastAsia="仿宋" w:hAnsi="仿宋" w:cs="仿宋" w:hint="eastAsia"/>
          <w:bCs/>
          <w:color w:val="000000" w:themeColor="text1"/>
          <w:sz w:val="28"/>
          <w:szCs w:val="28"/>
        </w:rPr>
        <w:t xml:space="preserve">     </w:t>
      </w:r>
      <w:r w:rsidRPr="00941DE0">
        <w:rPr>
          <w:rFonts w:ascii="仿宋" w:eastAsia="仿宋" w:hAnsi="仿宋" w:cs="仿宋" w:hint="eastAsia"/>
          <w:bCs/>
          <w:color w:val="000000" w:themeColor="text1"/>
          <w:sz w:val="28"/>
          <w:szCs w:val="28"/>
        </w:rPr>
        <w:t>6、</w:t>
      </w:r>
      <w:r w:rsidRPr="00941DE0">
        <w:rPr>
          <w:rFonts w:ascii="仿宋" w:eastAsia="仿宋" w:hAnsi="仿宋" w:cs="仿宋"/>
          <w:bCs/>
          <w:color w:val="000000" w:themeColor="text1"/>
          <w:sz w:val="28"/>
          <w:szCs w:val="28"/>
        </w:rPr>
        <w:t>负责与</w:t>
      </w:r>
      <w:r w:rsidRPr="00941DE0">
        <w:rPr>
          <w:rFonts w:ascii="仿宋" w:eastAsia="仿宋" w:hAnsi="仿宋" w:cs="仿宋" w:hint="eastAsia"/>
          <w:bCs/>
          <w:color w:val="000000" w:themeColor="text1"/>
          <w:sz w:val="28"/>
          <w:szCs w:val="28"/>
        </w:rPr>
        <w:t>学校</w:t>
      </w:r>
      <w:r w:rsidRPr="00941DE0">
        <w:rPr>
          <w:rFonts w:ascii="仿宋" w:eastAsia="仿宋" w:hAnsi="仿宋" w:cs="仿宋"/>
          <w:bCs/>
          <w:color w:val="000000" w:themeColor="text1"/>
          <w:sz w:val="28"/>
          <w:szCs w:val="28"/>
        </w:rPr>
        <w:t>保持沟通</w:t>
      </w:r>
      <w:r w:rsidRPr="00941DE0">
        <w:rPr>
          <w:rFonts w:ascii="仿宋" w:eastAsia="仿宋" w:hAnsi="仿宋" w:cs="仿宋" w:hint="eastAsia"/>
          <w:bCs/>
          <w:color w:val="000000" w:themeColor="text1"/>
          <w:sz w:val="28"/>
          <w:szCs w:val="28"/>
        </w:rPr>
        <w:t>安排具体工作事宜</w:t>
      </w:r>
      <w:r w:rsidRPr="00941DE0">
        <w:rPr>
          <w:rFonts w:ascii="仿宋" w:eastAsia="仿宋" w:hAnsi="仿宋" w:cs="仿宋"/>
          <w:bCs/>
          <w:color w:val="000000" w:themeColor="text1"/>
          <w:sz w:val="28"/>
          <w:szCs w:val="28"/>
        </w:rPr>
        <w:t>，</w:t>
      </w:r>
      <w:r w:rsidRPr="00941DE0">
        <w:rPr>
          <w:rFonts w:ascii="仿宋" w:eastAsia="仿宋" w:hAnsi="仿宋" w:cs="仿宋" w:hint="eastAsia"/>
          <w:bCs/>
          <w:color w:val="000000" w:themeColor="text1"/>
          <w:sz w:val="28"/>
          <w:szCs w:val="28"/>
        </w:rPr>
        <w:t>维持</w:t>
      </w:r>
      <w:r w:rsidRPr="00941DE0">
        <w:rPr>
          <w:rFonts w:ascii="仿宋" w:eastAsia="仿宋" w:hAnsi="仿宋" w:cs="仿宋"/>
          <w:bCs/>
          <w:color w:val="000000" w:themeColor="text1"/>
          <w:sz w:val="28"/>
          <w:szCs w:val="28"/>
        </w:rPr>
        <w:t>良好的公共关系</w:t>
      </w:r>
      <w:r w:rsidRPr="00941DE0">
        <w:rPr>
          <w:rFonts w:ascii="仿宋" w:eastAsia="仿宋" w:hAnsi="仿宋" w:cs="仿宋" w:hint="eastAsia"/>
          <w:bCs/>
          <w:color w:val="000000" w:themeColor="text1"/>
          <w:sz w:val="28"/>
          <w:szCs w:val="28"/>
        </w:rPr>
        <w:t>。</w:t>
      </w:r>
      <w:r w:rsidRPr="00941DE0">
        <w:rPr>
          <w:rFonts w:ascii="仿宋" w:eastAsia="仿宋" w:hAnsi="仿宋" w:cs="仿宋"/>
          <w:bCs/>
          <w:color w:val="000000" w:themeColor="text1"/>
          <w:sz w:val="28"/>
          <w:szCs w:val="28"/>
        </w:rPr>
        <w:br/>
      </w:r>
      <w:r w:rsidR="00C970EF" w:rsidRPr="00941DE0">
        <w:rPr>
          <w:rFonts w:ascii="仿宋" w:eastAsia="仿宋" w:hAnsi="仿宋" w:cs="仿宋" w:hint="eastAsia"/>
          <w:bCs/>
          <w:color w:val="000000" w:themeColor="text1"/>
          <w:sz w:val="28"/>
          <w:szCs w:val="28"/>
        </w:rPr>
        <w:t xml:space="preserve">     </w:t>
      </w:r>
      <w:r w:rsidRPr="00941DE0">
        <w:rPr>
          <w:rFonts w:ascii="仿宋" w:eastAsia="仿宋" w:hAnsi="仿宋" w:cs="仿宋" w:hint="eastAsia"/>
          <w:bCs/>
          <w:color w:val="000000" w:themeColor="text1"/>
          <w:sz w:val="28"/>
          <w:szCs w:val="28"/>
        </w:rPr>
        <w:t>7、</w:t>
      </w:r>
      <w:r w:rsidRPr="00941DE0">
        <w:rPr>
          <w:rFonts w:ascii="仿宋" w:eastAsia="仿宋" w:hAnsi="仿宋" w:cs="仿宋"/>
          <w:bCs/>
          <w:color w:val="000000" w:themeColor="text1"/>
          <w:sz w:val="28"/>
          <w:szCs w:val="28"/>
        </w:rPr>
        <w:t>每周组织一次工作例会，每月组织一次全体员工大会，通过会议贯彻</w:t>
      </w:r>
      <w:r w:rsidRPr="00941DE0">
        <w:rPr>
          <w:rFonts w:ascii="仿宋" w:eastAsia="仿宋" w:hAnsi="仿宋" w:cs="仿宋" w:hint="eastAsia"/>
          <w:bCs/>
          <w:color w:val="000000" w:themeColor="text1"/>
          <w:sz w:val="28"/>
          <w:szCs w:val="28"/>
        </w:rPr>
        <w:t>物业</w:t>
      </w:r>
      <w:r w:rsidRPr="00941DE0">
        <w:rPr>
          <w:rFonts w:ascii="仿宋" w:eastAsia="仿宋" w:hAnsi="仿宋" w:cs="仿宋"/>
          <w:bCs/>
          <w:color w:val="000000" w:themeColor="text1"/>
          <w:sz w:val="28"/>
          <w:szCs w:val="28"/>
        </w:rPr>
        <w:t>的经营思想和质量方针，落实各项工作，及时协调各</w:t>
      </w:r>
      <w:r w:rsidRPr="00941DE0">
        <w:rPr>
          <w:rFonts w:ascii="仿宋" w:eastAsia="仿宋" w:hAnsi="仿宋" w:cs="仿宋" w:hint="eastAsia"/>
          <w:bCs/>
          <w:color w:val="000000" w:themeColor="text1"/>
          <w:sz w:val="28"/>
          <w:szCs w:val="28"/>
        </w:rPr>
        <w:t>岗位</w:t>
      </w:r>
      <w:r w:rsidRPr="00941DE0">
        <w:rPr>
          <w:rFonts w:ascii="仿宋" w:eastAsia="仿宋" w:hAnsi="仿宋" w:cs="仿宋"/>
          <w:bCs/>
          <w:color w:val="000000" w:themeColor="text1"/>
          <w:sz w:val="28"/>
          <w:szCs w:val="28"/>
        </w:rPr>
        <w:t>的工作关系，对员工进行培训和教育，促进服务质量的提高</w:t>
      </w:r>
      <w:r w:rsidRPr="00941DE0">
        <w:rPr>
          <w:rFonts w:ascii="仿宋" w:eastAsia="仿宋" w:hAnsi="仿宋" w:cs="仿宋" w:hint="eastAsia"/>
          <w:bCs/>
          <w:color w:val="000000" w:themeColor="text1"/>
          <w:sz w:val="28"/>
          <w:szCs w:val="28"/>
        </w:rPr>
        <w:t>。</w:t>
      </w:r>
      <w:r w:rsidRPr="00941DE0">
        <w:rPr>
          <w:rFonts w:ascii="仿宋" w:eastAsia="仿宋" w:hAnsi="仿宋" w:cs="仿宋"/>
          <w:bCs/>
          <w:color w:val="000000" w:themeColor="text1"/>
          <w:sz w:val="28"/>
          <w:szCs w:val="28"/>
        </w:rPr>
        <w:br/>
      </w:r>
      <w:r w:rsidR="00C970EF" w:rsidRPr="00941DE0">
        <w:rPr>
          <w:rFonts w:ascii="仿宋" w:eastAsia="仿宋" w:hAnsi="仿宋" w:cs="仿宋" w:hint="eastAsia"/>
          <w:bCs/>
          <w:color w:val="000000" w:themeColor="text1"/>
          <w:sz w:val="28"/>
          <w:szCs w:val="28"/>
        </w:rPr>
        <w:t xml:space="preserve">     </w:t>
      </w:r>
      <w:r w:rsidRPr="00941DE0">
        <w:rPr>
          <w:rFonts w:ascii="仿宋" w:eastAsia="仿宋" w:hAnsi="仿宋" w:cs="仿宋" w:hint="eastAsia"/>
          <w:bCs/>
          <w:color w:val="000000" w:themeColor="text1"/>
          <w:sz w:val="28"/>
          <w:szCs w:val="28"/>
        </w:rPr>
        <w:t>8、负责做好员工考勤，有考勤记录，并</w:t>
      </w:r>
      <w:r w:rsidRPr="00941DE0">
        <w:rPr>
          <w:rFonts w:ascii="仿宋" w:eastAsia="仿宋" w:hAnsi="仿宋" w:cs="仿宋"/>
          <w:bCs/>
          <w:color w:val="000000" w:themeColor="text1"/>
          <w:sz w:val="28"/>
          <w:szCs w:val="28"/>
        </w:rPr>
        <w:t>每</w:t>
      </w:r>
      <w:r w:rsidRPr="00941DE0">
        <w:rPr>
          <w:rFonts w:ascii="仿宋" w:eastAsia="仿宋" w:hAnsi="仿宋" w:cs="仿宋" w:hint="eastAsia"/>
          <w:bCs/>
          <w:color w:val="000000" w:themeColor="text1"/>
          <w:sz w:val="28"/>
          <w:szCs w:val="28"/>
        </w:rPr>
        <w:t>天全面巡视</w:t>
      </w:r>
      <w:r w:rsidRPr="00941DE0">
        <w:rPr>
          <w:rFonts w:ascii="仿宋" w:eastAsia="仿宋" w:hAnsi="仿宋" w:cs="仿宋"/>
          <w:bCs/>
          <w:color w:val="000000" w:themeColor="text1"/>
          <w:sz w:val="28"/>
          <w:szCs w:val="28"/>
        </w:rPr>
        <w:t>所管理的物业，以便检查服务工作质量情况</w:t>
      </w:r>
      <w:r w:rsidRPr="00941DE0">
        <w:rPr>
          <w:rFonts w:ascii="仿宋" w:eastAsia="仿宋" w:hAnsi="仿宋" w:cs="仿宋" w:hint="eastAsia"/>
          <w:bCs/>
          <w:color w:val="000000" w:themeColor="text1"/>
          <w:sz w:val="28"/>
          <w:szCs w:val="28"/>
        </w:rPr>
        <w:t xml:space="preserve">，发现问题及时整改。                           </w:t>
      </w:r>
    </w:p>
    <w:p w:rsidR="00D25C50" w:rsidRPr="00941DE0" w:rsidRDefault="00F23415" w:rsidP="00C970EF">
      <w:pPr>
        <w:tabs>
          <w:tab w:val="left" w:pos="696"/>
        </w:tabs>
        <w:snapToGrid w:val="0"/>
        <w:spacing w:line="360" w:lineRule="auto"/>
        <w:ind w:leftChars="267" w:left="561" w:firstLineChars="250" w:firstLine="70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9、负责校内各个通道门、班级、空房间钥匙管理，按照学校需求提供钥匙，开关房门随叫随到。</w:t>
      </w:r>
      <w:r w:rsidRPr="00941DE0">
        <w:rPr>
          <w:rFonts w:ascii="仿宋" w:eastAsia="仿宋" w:hAnsi="仿宋" w:cs="仿宋"/>
          <w:bCs/>
          <w:color w:val="000000" w:themeColor="text1"/>
          <w:sz w:val="28"/>
          <w:szCs w:val="28"/>
        </w:rPr>
        <w:br/>
      </w:r>
      <w:r w:rsidRPr="00941DE0">
        <w:rPr>
          <w:rFonts w:ascii="仿宋" w:eastAsia="仿宋" w:hAnsi="仿宋" w:cs="仿宋" w:hint="eastAsia"/>
          <w:bCs/>
          <w:color w:val="000000" w:themeColor="text1"/>
          <w:sz w:val="28"/>
          <w:szCs w:val="28"/>
        </w:rPr>
        <w:t xml:space="preserve">  </w:t>
      </w:r>
    </w:p>
    <w:p w:rsidR="00D25C50" w:rsidRPr="00941DE0" w:rsidRDefault="00F23415" w:rsidP="00B83A80">
      <w:pPr>
        <w:tabs>
          <w:tab w:val="left" w:pos="375"/>
        </w:tabs>
        <w:snapToGrid w:val="0"/>
        <w:spacing w:line="360" w:lineRule="auto"/>
        <w:ind w:leftChars="268" w:left="563" w:firstLineChars="147" w:firstLine="413"/>
        <w:jc w:val="left"/>
        <w:rPr>
          <w:rFonts w:ascii="仿宋" w:eastAsia="仿宋" w:hAnsi="仿宋" w:cs="仿宋"/>
          <w:b/>
          <w:color w:val="000000" w:themeColor="text1"/>
          <w:sz w:val="28"/>
          <w:szCs w:val="28"/>
        </w:rPr>
      </w:pPr>
      <w:r w:rsidRPr="00941DE0">
        <w:rPr>
          <w:rFonts w:ascii="仿宋" w:eastAsia="仿宋" w:hAnsi="仿宋" w:cs="仿宋" w:hint="eastAsia"/>
          <w:b/>
          <w:color w:val="000000" w:themeColor="text1"/>
          <w:sz w:val="28"/>
          <w:szCs w:val="28"/>
        </w:rPr>
        <w:t>（</w:t>
      </w:r>
      <w:r w:rsidR="0085695A" w:rsidRPr="00941DE0">
        <w:rPr>
          <w:rFonts w:ascii="仿宋" w:eastAsia="仿宋" w:hAnsi="仿宋" w:cs="仿宋" w:hint="eastAsia"/>
          <w:b/>
          <w:color w:val="000000" w:themeColor="text1"/>
          <w:sz w:val="28"/>
          <w:szCs w:val="28"/>
        </w:rPr>
        <w:t>二</w:t>
      </w:r>
      <w:r w:rsidRPr="00941DE0">
        <w:rPr>
          <w:rFonts w:ascii="仿宋" w:eastAsia="仿宋" w:hAnsi="仿宋" w:cs="仿宋" w:hint="eastAsia"/>
          <w:b/>
          <w:color w:val="000000" w:themeColor="text1"/>
          <w:sz w:val="28"/>
          <w:szCs w:val="28"/>
        </w:rPr>
        <w:t>）环境卫生管理及垃圾分类清运（保洁耗材及消杀费用由甲方负责）</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1、参照《福州市普通住宅前期物业服务等级标准及指导性收费标准》中一级物业服务标准要求，制订卫生保洁服务工作条例，制定卫生保洁服务工作流程，做好规定服务范围内的卫生保洁、垃圾的收集、清运工作。</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2、参照《福建省生活垃圾分类制度实施方案》和《福建省城乡生活垃圾管理条例》，遵守学校“垃圾分类制度”，全权负责学校垃圾分类处理工作，与垃圾分类回收公司签订合作协议，确保学校垃圾按照相关制度要求分类处理或回收。</w:t>
      </w:r>
    </w:p>
    <w:p w:rsidR="00D25C50" w:rsidRPr="00941DE0" w:rsidRDefault="00C970EF"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3、</w:t>
      </w:r>
      <w:r w:rsidR="00F23415" w:rsidRPr="00941DE0">
        <w:rPr>
          <w:rFonts w:ascii="仿宋" w:eastAsia="仿宋" w:hAnsi="仿宋" w:cs="仿宋" w:hint="eastAsia"/>
          <w:bCs/>
          <w:color w:val="000000" w:themeColor="text1"/>
          <w:sz w:val="28"/>
          <w:szCs w:val="28"/>
        </w:rPr>
        <w:t>校园内设有垃圾分类屋，垃圾应及时分类清运。做到生活垃圾日产日清，清运率100%，保证垃圾屋干净整洁，分类垃圾桶周围不外溢、无堆积、无污垢、不积水，离垃圾屋两米无臭味。垃圾运输车做好防撒</w:t>
      </w:r>
      <w:r w:rsidR="00F23415" w:rsidRPr="00941DE0">
        <w:rPr>
          <w:rFonts w:ascii="仿宋" w:eastAsia="仿宋" w:hAnsi="仿宋" w:cs="仿宋" w:hint="eastAsia"/>
          <w:bCs/>
          <w:color w:val="000000" w:themeColor="text1"/>
          <w:sz w:val="28"/>
          <w:szCs w:val="28"/>
        </w:rPr>
        <w:lastRenderedPageBreak/>
        <w:t>漏工作，必须送往指定垃圾回收或填埋地，禁止乱倾乱倒。爱护垃圾屋，定时清洗养护，保证干净整洁。</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4、加强管道疏通，确保雨污水管道畅通。雨、污水管道每年要有疏通计划；雨、污水管道每周至少检查一次，视检查情况清掏；费用由校方承担。</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5、加强二次供水管理、保证水质符合卫生防疫要求。二次供水水箱、水池按规定每学期至少清洗消毒检测一次，并公布检测结果，确保水质符合卫生部门的要求。清洗消毒检测费用校方承担。</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6、根据季节变换和实际情况定期进行消毒、灭虫、除四害等。</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7、保洁人员应工作时间比学生作息时间，提前半小时到岗，推迟半小时离岗。在清洁过程中，做到节水、节电、节约卫生工具和劳保用品。所用的卫生工具应妥善保管，定点有序存放。</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8、做好环境卫生宣传工作，把提高学生的清洁卫生意识、纠正学生的不良卫生习惯与环境卫生管理相结合，使学生也自觉地参与到环卫工作中。遇到有随意扔放各类废弃物、随地吐痰等不卫生行为的学生，进行耐心劝阻，发现高空坠物、饮酒吸烟乱扔烟头等危险不文明行为锁定当事人并及时上报学校德育处进行教育。</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9、遇学校迎检或参评“文明城市”、“文明校”、“义务教育标准化管理学校”、“国家卫生城市”、“爱国卫生月”、“科艺节”、“运动会”等大型活动时，密切配合学校集中做好水电、设备设施、绿地、卫生等工作。负责做好考场卫生（含校级考试和校外社会化考试考场任务），计算机房、实验室、阶梯教室等用作考场或会议场地时，也需做好考前考后、会前会后的卫生。</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10、卫生保洁范围及标准：卫生保洁范围为除班级和食堂之外的所有室内外场所，包括但不限于：道路、花圃、操场、楼梯、过道、卫生</w:t>
      </w:r>
      <w:r w:rsidRPr="00941DE0">
        <w:rPr>
          <w:rFonts w:ascii="仿宋" w:eastAsia="仿宋" w:hAnsi="仿宋" w:cs="仿宋" w:hint="eastAsia"/>
          <w:bCs/>
          <w:color w:val="000000" w:themeColor="text1"/>
          <w:sz w:val="28"/>
          <w:szCs w:val="28"/>
        </w:rPr>
        <w:lastRenderedPageBreak/>
        <w:t>间、停车棚（库）、墙面、屋面、文化墙、宣传栏、排水沟等。</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1）办公室及功能教室：地面干净整洁，桌椅、书橱、电脑、打印机、复印机、空调、触控一体机等家具和设备无积灰，窗户及玻璃幕墙洁净明亮。所有室内常规卫生（擦拭、拖地、倒垃圾）每天保洁1次。垃圾桶必须套垃圾袋，超过半桶及时清理，桶内不能留过夜垃圾以防滋生虫害病菌，桶身洁净。门窗、玻璃、灯具洁净无灰尘，每学期初和学期末深度清洁地面和玻璃各1次。功能教室教室卫生每周保洁1次。</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2）公共场所：所辖通道、花圃、田径场、架空层等外围包干区，每天上、下午至少各扫（拖、抹、擦）1次，确保整洁干净，无污渍、果皮、纸屑、杂物、烟头、蛛网等，天花板、墙面、墙角、灯具，目视无灰尘、无蛛网、飞蛾、脚印、球印、张贴物等，干净整洁。花圃带、窗户平台、楼梯后、排水沟、建筑物拐角等卫生死角，应加强保洁，每周至少集中做1次，做到不留空白和死角；如遇下雨天气，要对其地面特别是积水地面进行不间断清理；每学期集中清扫蜘蛛网2次；户外大楼梯每学期集中清洗2次，屋面每月清扫1次。</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3）卫生间标准：每天至少刷洗两遍，做到大小便器洁净无污垢，无尿渍便渍，厕内空气清新无明显异味、臭味；地面无烟头、污渍、纸屑、果皮、积水；台面水盆无积水、墙面和隔板无张贴、无涂写。定期进行厕所消毒，天气炎热蚊虫多的季节或者流感季节应提高消毒杀虫频率，并做好消毒记录。厕所内污水管网需保持畅通不堵塞，遇堵塞及时疏通。卫生间工作应在学生上课期间完成。</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（4）班级灯管、风扇应每学期清洗1次，班级空调过滤网每</w:t>
      </w:r>
      <w:r w:rsidR="00E13DB7" w:rsidRPr="00941DE0">
        <w:rPr>
          <w:rFonts w:ascii="仿宋" w:eastAsia="仿宋" w:hAnsi="仿宋" w:cs="仿宋" w:hint="eastAsia"/>
          <w:bCs/>
          <w:color w:val="000000" w:themeColor="text1"/>
          <w:sz w:val="28"/>
          <w:szCs w:val="28"/>
        </w:rPr>
        <w:t>学期</w:t>
      </w:r>
      <w:r w:rsidRPr="00941DE0">
        <w:rPr>
          <w:rFonts w:ascii="仿宋" w:eastAsia="仿宋" w:hAnsi="仿宋" w:cs="仿宋" w:hint="eastAsia"/>
          <w:bCs/>
          <w:color w:val="000000" w:themeColor="text1"/>
          <w:sz w:val="28"/>
          <w:szCs w:val="28"/>
        </w:rPr>
        <w:t>清洗1次。</w:t>
      </w:r>
    </w:p>
    <w:p w:rsidR="00D25C50" w:rsidRPr="00941DE0" w:rsidRDefault="00F23415" w:rsidP="00C970EF">
      <w:pPr>
        <w:tabs>
          <w:tab w:val="left" w:pos="375"/>
        </w:tabs>
        <w:snapToGrid w:val="0"/>
        <w:spacing w:line="360" w:lineRule="auto"/>
        <w:ind w:left="560" w:firstLineChars="200" w:firstLine="562"/>
        <w:jc w:val="left"/>
        <w:rPr>
          <w:rFonts w:ascii="仿宋" w:eastAsia="仿宋" w:hAnsi="仿宋" w:cs="仿宋"/>
          <w:b/>
          <w:color w:val="000000" w:themeColor="text1"/>
          <w:sz w:val="28"/>
          <w:szCs w:val="28"/>
        </w:rPr>
      </w:pPr>
      <w:r w:rsidRPr="00941DE0">
        <w:rPr>
          <w:rFonts w:ascii="仿宋" w:eastAsia="仿宋" w:hAnsi="仿宋" w:cs="仿宋" w:hint="eastAsia"/>
          <w:b/>
          <w:color w:val="000000" w:themeColor="text1"/>
          <w:sz w:val="28"/>
          <w:szCs w:val="28"/>
        </w:rPr>
        <w:t>（</w:t>
      </w:r>
      <w:r w:rsidR="0085695A" w:rsidRPr="00941DE0">
        <w:rPr>
          <w:rFonts w:ascii="仿宋" w:eastAsia="仿宋" w:hAnsi="仿宋" w:cs="仿宋" w:hint="eastAsia"/>
          <w:b/>
          <w:color w:val="000000" w:themeColor="text1"/>
          <w:sz w:val="28"/>
          <w:szCs w:val="28"/>
        </w:rPr>
        <w:t>三</w:t>
      </w:r>
      <w:r w:rsidRPr="00941DE0">
        <w:rPr>
          <w:rFonts w:ascii="仿宋" w:eastAsia="仿宋" w:hAnsi="仿宋" w:cs="仿宋" w:hint="eastAsia"/>
          <w:b/>
          <w:color w:val="000000" w:themeColor="text1"/>
          <w:sz w:val="28"/>
          <w:szCs w:val="28"/>
        </w:rPr>
        <w:t>）水电及设施设备维修管理（维修工具及耗材由甲方负责）</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1、建立巡视制度，编制学校水电管理年度维修养护计划和大型维修</w:t>
      </w:r>
      <w:r w:rsidRPr="00941DE0">
        <w:rPr>
          <w:rFonts w:ascii="仿宋" w:eastAsia="仿宋" w:hAnsi="仿宋" w:cs="仿宋" w:hint="eastAsia"/>
          <w:bCs/>
          <w:color w:val="000000" w:themeColor="text1"/>
          <w:sz w:val="28"/>
          <w:szCs w:val="28"/>
        </w:rPr>
        <w:lastRenderedPageBreak/>
        <w:t>方案。做好全校教学、生活和消防用水、用电的管理与维修。熟悉掌握高、低压配电房、配电箱、各建筑物供电系统，熟悉全校电信网络布局，熟悉全校生活及消防用水管网，熟悉公共排污排水管道。熟练掌握水电设备规格、型号、性能和用途。熟悉工作流程和工作安全规范，严格按照流程和规范操作。设备房保持整洁、通风、无滴漏跑冒现象。</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2、做好全校水电系统等设施设备的巡查和维修，并建立台账。要坚持每日巡查制度，发现问题及时修理，排除故障，使设备运转良好，切实保障校内水电的正常供应。检查学生生活区公共排污、排水管道有无杂物，发现后做好记录，落实清理工作。检查校区内路灯及楼梯照明是否正常，发现问题及时进行维修。检查各类管道电线有无破损、断裂、生锈等状况，一经发现立即进行维修并做好记录，保证各类管道电线正常使用。保障配电部分电缆沟（竖井）无水渍、杂物、鼠害，楼层配电箱外观美观、完好、清洁、开关运行无影响等。上班时间外，如遇突发紧急状况，遇水电设施设备抢修任务，必须立刻到岗并服从安排调度。</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3、做好学校教室、办公室、功能室、厕所、公共区域等桌椅柜之类等和其他基础设施设备的日常维护维修。每日检查有无损毁公共设施，如有损坏，立即维修。应有校园巡查记录表、能体现维修过程与结果的报修单、派修单。出现故障及时维修，对师生报送的维修内容一小时内响应，并妥善处理完成。若超出维修能力或服务范畴，应及时向学校总务部门反馈。教室课桌椅维修，除随报随修外，还需于每周二下午班会课进班维修，一周至少维修一个年段，保证每学期每个年段巡修四次以上。其他修缮任务，应按每日的派修单，及时到现场维修，维修结束经报修主体验收并在派工单上签字后，带回核定。每月汇总维修单，作为维修后调查依据。坚持今日事今日办，不能积累、积压。</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4、对配电间和水泵房要经常巡视，每天进行检查，并做好检查记录。</w:t>
      </w:r>
      <w:r w:rsidRPr="00941DE0">
        <w:rPr>
          <w:rFonts w:ascii="仿宋" w:eastAsia="仿宋" w:hAnsi="仿宋" w:cs="仿宋" w:hint="eastAsia"/>
          <w:bCs/>
          <w:color w:val="000000" w:themeColor="text1"/>
          <w:sz w:val="28"/>
          <w:szCs w:val="28"/>
        </w:rPr>
        <w:lastRenderedPageBreak/>
        <w:t>备用消防水泵和柴油发电机应定期启动。不堆放杂物，卫生保持干净整洁，并注意防火、防潮、避免事故发生。配电箱标识齐全规范并落锁。</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5、做好大型活动接电、维护工作。学校有重大活动如开学典礼、毕业仪式、消防演练、文艺汇演、大型会议、考试试场、家长会等，不仅要事先作好充分的准备，而且必须亲临现场，确保活动顺利开展。</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6、负责日常小型电器线路布置及设备安装，协助专业施工保修人员接电供水。</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7、负责电话线路畅通，根据校方需求进行电话信号的调整。</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8、做好水电设备器材及其使用工具的管理，防止浪费和丢失。</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9、辅助节能管理工作，如有必要需进行节水节电改造，协助做好节能审计工作。</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10、与安防部门配合，确保消防设施设备完好，可随时启用，消防通道畅通。</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11、负责瓷砖修补等简易的土木维修工作</w:t>
      </w:r>
      <w:r w:rsidR="00E13DB7" w:rsidRPr="00941DE0">
        <w:rPr>
          <w:rFonts w:ascii="仿宋" w:eastAsia="仿宋" w:hAnsi="仿宋" w:cs="仿宋" w:hint="eastAsia"/>
          <w:bCs/>
          <w:color w:val="000000" w:themeColor="text1"/>
          <w:sz w:val="28"/>
          <w:szCs w:val="28"/>
        </w:rPr>
        <w:t>。</w:t>
      </w:r>
    </w:p>
    <w:p w:rsidR="00D25C50" w:rsidRPr="00941DE0" w:rsidRDefault="00F23415" w:rsidP="00C970EF">
      <w:pPr>
        <w:tabs>
          <w:tab w:val="left" w:pos="375"/>
        </w:tabs>
        <w:snapToGrid w:val="0"/>
        <w:spacing w:line="360" w:lineRule="auto"/>
        <w:ind w:left="560" w:firstLineChars="200" w:firstLine="562"/>
        <w:jc w:val="left"/>
        <w:rPr>
          <w:rFonts w:ascii="仿宋" w:eastAsia="仿宋" w:hAnsi="仿宋" w:cs="仿宋"/>
          <w:b/>
          <w:color w:val="000000" w:themeColor="text1"/>
          <w:sz w:val="28"/>
          <w:szCs w:val="28"/>
        </w:rPr>
      </w:pPr>
      <w:r w:rsidRPr="00941DE0">
        <w:rPr>
          <w:rFonts w:ascii="仿宋" w:eastAsia="仿宋" w:hAnsi="仿宋" w:cs="仿宋" w:hint="eastAsia"/>
          <w:b/>
          <w:color w:val="000000" w:themeColor="text1"/>
          <w:sz w:val="28"/>
          <w:szCs w:val="28"/>
        </w:rPr>
        <w:t>（</w:t>
      </w:r>
      <w:r w:rsidR="0085695A" w:rsidRPr="00941DE0">
        <w:rPr>
          <w:rFonts w:ascii="仿宋" w:eastAsia="仿宋" w:hAnsi="仿宋" w:cs="仿宋" w:hint="eastAsia"/>
          <w:b/>
          <w:color w:val="000000" w:themeColor="text1"/>
          <w:sz w:val="28"/>
          <w:szCs w:val="28"/>
        </w:rPr>
        <w:t>四</w:t>
      </w:r>
      <w:r w:rsidRPr="00941DE0">
        <w:rPr>
          <w:rFonts w:ascii="仿宋" w:eastAsia="仿宋" w:hAnsi="仿宋" w:cs="仿宋" w:hint="eastAsia"/>
          <w:b/>
          <w:color w:val="000000" w:themeColor="text1"/>
          <w:sz w:val="28"/>
          <w:szCs w:val="28"/>
        </w:rPr>
        <w:t>）公共绿地及办公场所美化管理</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1、负责绿地内的杂草、枯枝、落叶等杂物的清理；对校内行道树、灌木丛、草坪绿地、盆栽等各类植物进行淋水、松土、施肥、病虫害防治等；负责各类植物的修剪、移栽、补种、美化、冬季涂白、保暖等工作。保护现有绿化完整，防止人为破坏，视天气情况及时养护，保证不缺水，不死苗，花草生长茂盛；对草坪色块交界处需及时切边，及时清理草坪内杂草，不得出现杂草大范围侵占草坪的情况。每月对路边花基内积存的落叶枯枝垃圾进行全面清理两次，不得在绿地内堆积，不得焚烧。喷洒农药病虫害防治时，在师生不在校时间内进行并做好安全警示工作。</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2、熟悉绿化区的绿化面积和布局、懂得立体绿化基本知识与技能，</w:t>
      </w:r>
      <w:r w:rsidRPr="00941DE0">
        <w:rPr>
          <w:rFonts w:ascii="仿宋" w:eastAsia="仿宋" w:hAnsi="仿宋" w:cs="仿宋" w:hint="eastAsia"/>
          <w:bCs/>
          <w:color w:val="000000" w:themeColor="text1"/>
          <w:sz w:val="28"/>
          <w:szCs w:val="28"/>
        </w:rPr>
        <w:lastRenderedPageBreak/>
        <w:t>熟悉花草树木的品种和数量，充分利用空间，合理分配花草树木的品种和数量，大棵灌木，做出生动活泼的造型，丰富校区绿化内容。</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3、在每年汛期前，提前做好花草树木支护加固工作，采取相应的保护措施，防止造成大损失。每年6月初，高大树木的树枝必须修剪并加固到位。如遇树木刮倒，需及时扶正或外运。在必要时，应无条件，加派人员全力配合校方抢险、应急。</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4、根据校方要求，对于小范围绿化缺失区域进行优化、补种、移植等工作。</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5、绿化垃圾（枯枝落叶；草屑、杂草；生活垃圾；石块等硬质垃圾）必须随时进行绑扎、装袋，做到日产日清，不能使垃圾过夜裸露堆放在路面、人行道、花基、绿地或随意乱堆、乱倒，树木挂有杂物垃圾，或干枝、折断枝条的，应立即清理，并自行将垃圾清运到区环卫部门指定的垃圾中转站，以免滋生蚊虫细菌和产生异味。不得就地焚烧绿化垃圾。</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6、不得将工具、设备等乱摆乱放，必须存放在工具房或隐蔽位置，并摆放整齐，不得影响观瞻。</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7、清运垃圾使用运输专用车，车辆入校需避让师生行人，注意安全行车和停放，并保持运输垃圾工具整洁、完好。</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8、遇大型活动，要加强绿化养护工作的，积极配合学校，及时完成指定工作。</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9、为办公室提供适宜的绿植，起到净化空气，美化环境的作用，并养护到位。</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10、养护过程中花草树木未成活的，需负责补种。</w:t>
      </w:r>
    </w:p>
    <w:p w:rsidR="00D25C50" w:rsidRPr="00941DE0" w:rsidRDefault="00F23415" w:rsidP="00C970EF">
      <w:pPr>
        <w:tabs>
          <w:tab w:val="left" w:pos="375"/>
        </w:tabs>
        <w:snapToGrid w:val="0"/>
        <w:spacing w:line="360" w:lineRule="auto"/>
        <w:ind w:left="560" w:firstLineChars="200" w:firstLine="562"/>
        <w:jc w:val="left"/>
        <w:rPr>
          <w:rFonts w:ascii="仿宋" w:eastAsia="仿宋" w:hAnsi="仿宋" w:cs="仿宋"/>
          <w:b/>
          <w:color w:val="000000" w:themeColor="text1"/>
          <w:sz w:val="28"/>
          <w:szCs w:val="28"/>
        </w:rPr>
      </w:pPr>
      <w:r w:rsidRPr="00941DE0">
        <w:rPr>
          <w:rFonts w:ascii="仿宋" w:eastAsia="仿宋" w:hAnsi="仿宋" w:cs="仿宋" w:hint="eastAsia"/>
          <w:b/>
          <w:color w:val="000000" w:themeColor="text1"/>
          <w:sz w:val="28"/>
          <w:szCs w:val="28"/>
        </w:rPr>
        <w:t>（</w:t>
      </w:r>
      <w:r w:rsidR="00C970EF" w:rsidRPr="00941DE0">
        <w:rPr>
          <w:rFonts w:ascii="仿宋" w:eastAsia="仿宋" w:hAnsi="仿宋" w:cs="仿宋" w:hint="eastAsia"/>
          <w:b/>
          <w:color w:val="000000" w:themeColor="text1"/>
          <w:sz w:val="28"/>
          <w:szCs w:val="28"/>
        </w:rPr>
        <w:t>五</w:t>
      </w:r>
      <w:r w:rsidRPr="00941DE0">
        <w:rPr>
          <w:rFonts w:ascii="仿宋" w:eastAsia="仿宋" w:hAnsi="仿宋" w:cs="仿宋" w:hint="eastAsia"/>
          <w:b/>
          <w:color w:val="000000" w:themeColor="text1"/>
          <w:sz w:val="28"/>
          <w:szCs w:val="28"/>
        </w:rPr>
        <w:t>）勤杂工作管理</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1、负责搬办公及班级桌椅柜子电脑风扇等家具设备，搬搬展板、宣传板、杂物等；活动搭台铺地毯、摆桌椅、搭背景架、搭遮阳伞、搭拆</w:t>
      </w:r>
      <w:r w:rsidRPr="00941DE0">
        <w:rPr>
          <w:rFonts w:ascii="仿宋" w:eastAsia="仿宋" w:hAnsi="仿宋" w:cs="仿宋" w:hint="eastAsia"/>
          <w:bCs/>
          <w:color w:val="000000" w:themeColor="text1"/>
          <w:sz w:val="28"/>
          <w:szCs w:val="28"/>
        </w:rPr>
        <w:lastRenderedPageBreak/>
        <w:t>舞台、搬计时台等；会议和考场桌椅布置、烧开水等考务工作；侧门及综合楼开关门，校内公开课搬桌椅；放水抽水、清洗水池，清洗窗帘，收发信件等；综合楼体育馆大型活动摆放观众席塑料凳；配合盘理固定资产；桌椅杂物间空房间管理；</w:t>
      </w:r>
    </w:p>
    <w:p w:rsidR="00D25C50" w:rsidRPr="00941DE0" w:rsidRDefault="00F23415" w:rsidP="00C970EF">
      <w:pPr>
        <w:tabs>
          <w:tab w:val="left" w:pos="375"/>
        </w:tabs>
        <w:snapToGrid w:val="0"/>
        <w:spacing w:line="360" w:lineRule="auto"/>
        <w:ind w:left="560" w:firstLineChars="200" w:firstLine="560"/>
        <w:jc w:val="left"/>
        <w:rPr>
          <w:rFonts w:ascii="仿宋" w:eastAsia="仿宋" w:hAnsi="仿宋" w:cs="仿宋"/>
          <w:bCs/>
          <w:color w:val="000000" w:themeColor="text1"/>
          <w:sz w:val="28"/>
          <w:szCs w:val="28"/>
        </w:rPr>
      </w:pPr>
      <w:r w:rsidRPr="00941DE0">
        <w:rPr>
          <w:rFonts w:ascii="仿宋" w:eastAsia="仿宋" w:hAnsi="仿宋" w:cs="仿宋" w:hint="eastAsia"/>
          <w:bCs/>
          <w:color w:val="000000" w:themeColor="text1"/>
          <w:sz w:val="28"/>
          <w:szCs w:val="28"/>
        </w:rPr>
        <w:t>2、做好节水节电工作，杜绝“长明灯”、“长流水”现象。放学后，检查班级电灯、电扇、多媒体、触控一体机、空调及走廊、通道、楼梯、卫生间的电灯是否关好，检查卫生间、饮水机的水是否关好，发现未关，应及时关闭。发现断电、漏水、渗水等故障及时维修。辅助电工做一些基础的维修工作。</w:t>
      </w:r>
    </w:p>
    <w:p w:rsidR="00B83A80" w:rsidRPr="00941DE0" w:rsidRDefault="00F23415" w:rsidP="00B83A80">
      <w:pPr>
        <w:widowControl/>
        <w:spacing w:line="360" w:lineRule="auto"/>
        <w:ind w:firstLineChars="196" w:firstLine="551"/>
        <w:jc w:val="left"/>
        <w:rPr>
          <w:rFonts w:ascii="仿宋" w:eastAsia="仿宋" w:hAnsi="仿宋" w:cs="仿宋"/>
          <w:kern w:val="0"/>
          <w:sz w:val="28"/>
          <w:szCs w:val="28"/>
        </w:rPr>
      </w:pPr>
      <w:r w:rsidRPr="00941DE0">
        <w:rPr>
          <w:rFonts w:ascii="仿宋" w:eastAsia="仿宋" w:hAnsi="仿宋" w:cs="仿宋" w:hint="eastAsia"/>
          <w:b/>
          <w:color w:val="000000" w:themeColor="text1"/>
          <w:sz w:val="28"/>
          <w:szCs w:val="28"/>
        </w:rPr>
        <w:t>四、</w:t>
      </w:r>
      <w:r w:rsidR="00B83A80" w:rsidRPr="00941DE0">
        <w:rPr>
          <w:rFonts w:ascii="仿宋" w:eastAsia="仿宋" w:hAnsi="仿宋" w:cs="仿宋" w:hint="eastAsia"/>
          <w:b/>
          <w:bCs/>
          <w:kern w:val="0"/>
          <w:sz w:val="28"/>
          <w:szCs w:val="28"/>
        </w:rPr>
        <w:t>物业管理服务项目人员配备计划</w:t>
      </w:r>
    </w:p>
    <w:tbl>
      <w:tblPr>
        <w:tblW w:w="8931" w:type="dxa"/>
        <w:tblInd w:w="65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709"/>
        <w:gridCol w:w="1134"/>
        <w:gridCol w:w="898"/>
        <w:gridCol w:w="6190"/>
      </w:tblGrid>
      <w:tr w:rsidR="00D25C50" w:rsidRPr="00941DE0" w:rsidTr="00B83A80">
        <w:trPr>
          <w:trHeight w:val="1133"/>
        </w:trPr>
        <w:tc>
          <w:tcPr>
            <w:tcW w:w="709" w:type="dxa"/>
            <w:tcBorders>
              <w:top w:val="single" w:sz="6" w:space="0" w:color="auto"/>
              <w:left w:val="single" w:sz="6" w:space="0" w:color="auto"/>
              <w:bottom w:val="single" w:sz="4" w:space="0" w:color="auto"/>
              <w:right w:val="single" w:sz="6" w:space="0" w:color="auto"/>
            </w:tcBorders>
            <w:shd w:val="clear" w:color="auto" w:fill="auto"/>
            <w:tcMar>
              <w:top w:w="0" w:type="dxa"/>
              <w:left w:w="90" w:type="dxa"/>
              <w:bottom w:w="0" w:type="dxa"/>
              <w:right w:w="90" w:type="dxa"/>
            </w:tcMar>
            <w:vAlign w:val="center"/>
          </w:tcPr>
          <w:p w:rsidR="00D25C50" w:rsidRPr="00941DE0" w:rsidRDefault="00B83A80" w:rsidP="00C970EF">
            <w:pPr>
              <w:pStyle w:val="a5"/>
              <w:widowControl/>
              <w:spacing w:beforeAutospacing="0" w:afterAutospacing="0" w:line="360" w:lineRule="auto"/>
              <w:jc w:val="center"/>
              <w:rPr>
                <w:rFonts w:ascii="仿宋" w:eastAsia="仿宋" w:hAnsi="仿宋" w:cs="仿宋"/>
                <w:sz w:val="28"/>
                <w:szCs w:val="28"/>
              </w:rPr>
            </w:pPr>
            <w:r w:rsidRPr="00941DE0">
              <w:rPr>
                <w:rFonts w:ascii="仿宋" w:eastAsia="仿宋" w:hAnsi="仿宋" w:cs="仿宋" w:hint="eastAsia"/>
                <w:sz w:val="28"/>
                <w:szCs w:val="28"/>
              </w:rPr>
              <w:t xml:space="preserve"> </w:t>
            </w:r>
            <w:r w:rsidR="00F23415" w:rsidRPr="00941DE0">
              <w:rPr>
                <w:rFonts w:ascii="仿宋" w:eastAsia="仿宋" w:hAnsi="仿宋" w:cs="仿宋" w:hint="eastAsia"/>
                <w:sz w:val="28"/>
                <w:szCs w:val="28"/>
              </w:rPr>
              <w:t>序号</w:t>
            </w:r>
          </w:p>
        </w:tc>
        <w:tc>
          <w:tcPr>
            <w:tcW w:w="1134" w:type="dxa"/>
            <w:tcBorders>
              <w:top w:val="single" w:sz="6" w:space="0" w:color="auto"/>
              <w:left w:val="nil"/>
              <w:bottom w:val="single" w:sz="4" w:space="0" w:color="auto"/>
              <w:right w:val="single" w:sz="6" w:space="0" w:color="auto"/>
            </w:tcBorders>
            <w:shd w:val="clear" w:color="auto" w:fill="auto"/>
            <w:tcMar>
              <w:top w:w="0" w:type="dxa"/>
              <w:left w:w="90" w:type="dxa"/>
              <w:bottom w:w="0" w:type="dxa"/>
              <w:right w:w="90" w:type="dxa"/>
            </w:tcMar>
            <w:vAlign w:val="center"/>
          </w:tcPr>
          <w:p w:rsidR="00D25C50" w:rsidRPr="00941DE0" w:rsidRDefault="00F23415" w:rsidP="00C970EF">
            <w:pPr>
              <w:pStyle w:val="a5"/>
              <w:widowControl/>
              <w:spacing w:beforeAutospacing="0" w:afterAutospacing="0" w:line="360" w:lineRule="auto"/>
              <w:jc w:val="center"/>
              <w:rPr>
                <w:rFonts w:ascii="仿宋" w:eastAsia="仿宋" w:hAnsi="仿宋" w:cs="仿宋"/>
                <w:sz w:val="28"/>
                <w:szCs w:val="28"/>
              </w:rPr>
            </w:pPr>
            <w:r w:rsidRPr="00941DE0">
              <w:rPr>
                <w:rFonts w:ascii="仿宋" w:eastAsia="仿宋" w:hAnsi="仿宋" w:cs="仿宋" w:hint="eastAsia"/>
                <w:sz w:val="28"/>
                <w:szCs w:val="28"/>
              </w:rPr>
              <w:t>岗位</w:t>
            </w:r>
          </w:p>
          <w:p w:rsidR="00D25C50" w:rsidRPr="00941DE0" w:rsidRDefault="00F23415" w:rsidP="00C970EF">
            <w:pPr>
              <w:pStyle w:val="a5"/>
              <w:widowControl/>
              <w:spacing w:beforeAutospacing="0" w:afterAutospacing="0" w:line="360" w:lineRule="auto"/>
              <w:jc w:val="center"/>
              <w:rPr>
                <w:rFonts w:ascii="仿宋" w:eastAsia="仿宋" w:hAnsi="仿宋" w:cs="仿宋"/>
                <w:sz w:val="28"/>
                <w:szCs w:val="28"/>
              </w:rPr>
            </w:pPr>
            <w:r w:rsidRPr="00941DE0">
              <w:rPr>
                <w:rFonts w:ascii="仿宋" w:eastAsia="仿宋" w:hAnsi="仿宋" w:cs="仿宋" w:hint="eastAsia"/>
                <w:sz w:val="28"/>
                <w:szCs w:val="28"/>
              </w:rPr>
              <w:t>名 称</w:t>
            </w:r>
          </w:p>
        </w:tc>
        <w:tc>
          <w:tcPr>
            <w:tcW w:w="898" w:type="dxa"/>
            <w:tcBorders>
              <w:top w:val="single" w:sz="6" w:space="0" w:color="auto"/>
              <w:left w:val="nil"/>
              <w:bottom w:val="single" w:sz="4" w:space="0" w:color="auto"/>
              <w:right w:val="single" w:sz="6" w:space="0" w:color="auto"/>
            </w:tcBorders>
            <w:shd w:val="clear" w:color="auto" w:fill="auto"/>
            <w:tcMar>
              <w:top w:w="0" w:type="dxa"/>
              <w:left w:w="90" w:type="dxa"/>
              <w:bottom w:w="0" w:type="dxa"/>
              <w:right w:w="90" w:type="dxa"/>
            </w:tcMar>
            <w:vAlign w:val="center"/>
          </w:tcPr>
          <w:p w:rsidR="00D25C50" w:rsidRPr="00941DE0" w:rsidRDefault="00F23415" w:rsidP="00C970EF">
            <w:pPr>
              <w:pStyle w:val="a5"/>
              <w:widowControl/>
              <w:spacing w:beforeAutospacing="0" w:afterAutospacing="0" w:line="360" w:lineRule="auto"/>
              <w:jc w:val="center"/>
              <w:rPr>
                <w:rFonts w:ascii="仿宋" w:eastAsia="仿宋" w:hAnsi="仿宋" w:cs="仿宋"/>
                <w:sz w:val="28"/>
                <w:szCs w:val="28"/>
              </w:rPr>
            </w:pPr>
            <w:r w:rsidRPr="00941DE0">
              <w:rPr>
                <w:rFonts w:ascii="仿宋" w:eastAsia="仿宋" w:hAnsi="仿宋" w:cs="仿宋" w:hint="eastAsia"/>
                <w:sz w:val="28"/>
                <w:szCs w:val="28"/>
              </w:rPr>
              <w:t>人数</w:t>
            </w:r>
          </w:p>
        </w:tc>
        <w:tc>
          <w:tcPr>
            <w:tcW w:w="6190" w:type="dxa"/>
            <w:tcBorders>
              <w:top w:val="single" w:sz="6" w:space="0" w:color="auto"/>
              <w:left w:val="nil"/>
              <w:bottom w:val="single" w:sz="4" w:space="0" w:color="auto"/>
              <w:right w:val="single" w:sz="6" w:space="0" w:color="auto"/>
            </w:tcBorders>
            <w:shd w:val="clear" w:color="auto" w:fill="auto"/>
            <w:tcMar>
              <w:top w:w="0" w:type="dxa"/>
              <w:left w:w="90" w:type="dxa"/>
              <w:bottom w:w="0" w:type="dxa"/>
              <w:right w:w="90" w:type="dxa"/>
            </w:tcMar>
            <w:vAlign w:val="center"/>
          </w:tcPr>
          <w:p w:rsidR="00D25C50" w:rsidRPr="00941DE0" w:rsidRDefault="00F23415" w:rsidP="00C970EF">
            <w:pPr>
              <w:pStyle w:val="a5"/>
              <w:widowControl/>
              <w:spacing w:beforeAutospacing="0" w:afterAutospacing="0" w:line="360" w:lineRule="auto"/>
              <w:jc w:val="center"/>
              <w:rPr>
                <w:rFonts w:ascii="仿宋" w:eastAsia="仿宋" w:hAnsi="仿宋" w:cs="仿宋"/>
                <w:sz w:val="28"/>
                <w:szCs w:val="28"/>
              </w:rPr>
            </w:pPr>
            <w:r w:rsidRPr="00941DE0">
              <w:rPr>
                <w:rFonts w:ascii="仿宋" w:eastAsia="仿宋" w:hAnsi="仿宋" w:cs="仿宋" w:hint="eastAsia"/>
                <w:sz w:val="28"/>
                <w:szCs w:val="28"/>
              </w:rPr>
              <w:t>岗位要求</w:t>
            </w:r>
          </w:p>
        </w:tc>
      </w:tr>
      <w:tr w:rsidR="00D25C50" w:rsidRPr="00941DE0" w:rsidTr="00B83A80">
        <w:trPr>
          <w:trHeight w:val="90"/>
        </w:trPr>
        <w:tc>
          <w:tcPr>
            <w:tcW w:w="709" w:type="dxa"/>
            <w:tcBorders>
              <w:top w:val="single" w:sz="4" w:space="0" w:color="auto"/>
              <w:left w:val="single" w:sz="4" w:space="0" w:color="auto"/>
              <w:bottom w:val="single" w:sz="6" w:space="0" w:color="auto"/>
              <w:right w:val="single" w:sz="6" w:space="0" w:color="auto"/>
            </w:tcBorders>
            <w:shd w:val="clear" w:color="auto" w:fill="auto"/>
            <w:tcMar>
              <w:top w:w="0" w:type="dxa"/>
              <w:left w:w="90" w:type="dxa"/>
              <w:bottom w:w="0" w:type="dxa"/>
              <w:right w:w="90" w:type="dxa"/>
            </w:tcMar>
            <w:vAlign w:val="center"/>
          </w:tcPr>
          <w:p w:rsidR="00D25C50" w:rsidRPr="00941DE0" w:rsidRDefault="00F23415" w:rsidP="00C970EF">
            <w:pPr>
              <w:pStyle w:val="a5"/>
              <w:widowControl/>
              <w:spacing w:beforeAutospacing="0" w:afterAutospacing="0" w:line="360" w:lineRule="auto"/>
              <w:jc w:val="center"/>
              <w:rPr>
                <w:rFonts w:ascii="仿宋" w:eastAsia="仿宋" w:hAnsi="仿宋" w:cs="仿宋"/>
                <w:sz w:val="28"/>
                <w:szCs w:val="28"/>
              </w:rPr>
            </w:pPr>
            <w:r w:rsidRPr="00941DE0">
              <w:rPr>
                <w:rFonts w:ascii="仿宋" w:eastAsia="仿宋" w:hAnsi="仿宋" w:cs="仿宋" w:hint="eastAsia"/>
                <w:sz w:val="28"/>
                <w:szCs w:val="28"/>
              </w:rPr>
              <w:t>1</w:t>
            </w:r>
          </w:p>
        </w:tc>
        <w:tc>
          <w:tcPr>
            <w:tcW w:w="1134" w:type="dxa"/>
            <w:tcBorders>
              <w:top w:val="single" w:sz="4" w:space="0" w:color="auto"/>
              <w:left w:val="nil"/>
              <w:bottom w:val="single" w:sz="6" w:space="0" w:color="auto"/>
              <w:right w:val="single" w:sz="6" w:space="0" w:color="auto"/>
            </w:tcBorders>
            <w:shd w:val="clear" w:color="auto" w:fill="auto"/>
            <w:tcMar>
              <w:top w:w="0" w:type="dxa"/>
              <w:left w:w="90" w:type="dxa"/>
              <w:bottom w:w="0" w:type="dxa"/>
              <w:right w:w="90" w:type="dxa"/>
            </w:tcMar>
            <w:vAlign w:val="center"/>
          </w:tcPr>
          <w:p w:rsidR="00D25C50" w:rsidRPr="00941DE0" w:rsidRDefault="00F23415" w:rsidP="00C970EF">
            <w:pPr>
              <w:pStyle w:val="a5"/>
              <w:widowControl/>
              <w:spacing w:beforeAutospacing="0" w:afterAutospacing="0" w:line="360" w:lineRule="auto"/>
              <w:jc w:val="center"/>
              <w:rPr>
                <w:rFonts w:ascii="仿宋" w:eastAsia="仿宋" w:hAnsi="仿宋" w:cs="仿宋"/>
                <w:sz w:val="28"/>
                <w:szCs w:val="28"/>
              </w:rPr>
            </w:pPr>
            <w:r w:rsidRPr="00941DE0">
              <w:rPr>
                <w:rFonts w:ascii="仿宋" w:eastAsia="仿宋" w:hAnsi="仿宋" w:cs="仿宋" w:hint="eastAsia"/>
                <w:sz w:val="28"/>
                <w:szCs w:val="28"/>
              </w:rPr>
              <w:t>物业</w:t>
            </w:r>
          </w:p>
          <w:p w:rsidR="00D25C50" w:rsidRPr="00941DE0" w:rsidRDefault="00F23415" w:rsidP="00C970EF">
            <w:pPr>
              <w:pStyle w:val="a5"/>
              <w:widowControl/>
              <w:spacing w:beforeAutospacing="0" w:afterAutospacing="0" w:line="360" w:lineRule="auto"/>
              <w:jc w:val="center"/>
              <w:rPr>
                <w:rFonts w:ascii="仿宋" w:eastAsia="仿宋" w:hAnsi="仿宋" w:cs="仿宋"/>
                <w:sz w:val="28"/>
                <w:szCs w:val="28"/>
              </w:rPr>
            </w:pPr>
            <w:r w:rsidRPr="00941DE0">
              <w:rPr>
                <w:rFonts w:ascii="仿宋" w:eastAsia="仿宋" w:hAnsi="仿宋" w:cs="仿宋" w:hint="eastAsia"/>
                <w:sz w:val="28"/>
                <w:szCs w:val="28"/>
              </w:rPr>
              <w:t>经理</w:t>
            </w:r>
          </w:p>
        </w:tc>
        <w:tc>
          <w:tcPr>
            <w:tcW w:w="898" w:type="dxa"/>
            <w:tcBorders>
              <w:top w:val="single" w:sz="4" w:space="0" w:color="auto"/>
              <w:left w:val="nil"/>
              <w:bottom w:val="single" w:sz="6" w:space="0" w:color="auto"/>
              <w:right w:val="single" w:sz="6" w:space="0" w:color="auto"/>
            </w:tcBorders>
            <w:shd w:val="clear" w:color="auto" w:fill="auto"/>
            <w:tcMar>
              <w:top w:w="0" w:type="dxa"/>
              <w:left w:w="90" w:type="dxa"/>
              <w:bottom w:w="0" w:type="dxa"/>
              <w:right w:w="90" w:type="dxa"/>
            </w:tcMar>
            <w:vAlign w:val="center"/>
          </w:tcPr>
          <w:p w:rsidR="00D25C50" w:rsidRPr="00941DE0" w:rsidRDefault="00F23415" w:rsidP="00C970EF">
            <w:pPr>
              <w:pStyle w:val="a5"/>
              <w:widowControl/>
              <w:spacing w:beforeAutospacing="0" w:afterAutospacing="0" w:line="360" w:lineRule="auto"/>
              <w:jc w:val="center"/>
              <w:rPr>
                <w:rFonts w:ascii="仿宋" w:eastAsia="仿宋" w:hAnsi="仿宋" w:cs="仿宋"/>
                <w:sz w:val="28"/>
                <w:szCs w:val="28"/>
              </w:rPr>
            </w:pPr>
            <w:r w:rsidRPr="00941DE0">
              <w:rPr>
                <w:rFonts w:ascii="仿宋" w:eastAsia="仿宋" w:hAnsi="仿宋" w:cs="仿宋" w:hint="eastAsia"/>
                <w:sz w:val="28"/>
                <w:szCs w:val="28"/>
              </w:rPr>
              <w:t>1人</w:t>
            </w:r>
          </w:p>
        </w:tc>
        <w:tc>
          <w:tcPr>
            <w:tcW w:w="6190" w:type="dxa"/>
            <w:tcBorders>
              <w:top w:val="single" w:sz="4" w:space="0" w:color="auto"/>
              <w:left w:val="nil"/>
              <w:bottom w:val="single" w:sz="6" w:space="0" w:color="auto"/>
              <w:right w:val="single" w:sz="4" w:space="0" w:color="auto"/>
            </w:tcBorders>
            <w:shd w:val="clear" w:color="auto" w:fill="auto"/>
            <w:tcMar>
              <w:top w:w="0" w:type="dxa"/>
              <w:left w:w="90" w:type="dxa"/>
              <w:bottom w:w="0" w:type="dxa"/>
              <w:right w:w="90" w:type="dxa"/>
            </w:tcMar>
            <w:vAlign w:val="center"/>
          </w:tcPr>
          <w:p w:rsidR="00D25C50" w:rsidRPr="00941DE0" w:rsidRDefault="00C970EF" w:rsidP="00C970EF">
            <w:pPr>
              <w:pStyle w:val="a5"/>
              <w:widowControl/>
              <w:spacing w:beforeAutospacing="0" w:afterAutospacing="0" w:line="360" w:lineRule="auto"/>
              <w:rPr>
                <w:rFonts w:ascii="仿宋" w:eastAsia="仿宋" w:hAnsi="仿宋" w:cs="仿宋"/>
                <w:sz w:val="28"/>
                <w:szCs w:val="28"/>
              </w:rPr>
            </w:pPr>
            <w:r w:rsidRPr="00941DE0">
              <w:rPr>
                <w:rFonts w:ascii="仿宋" w:eastAsia="仿宋" w:hAnsi="仿宋" w:cs="仿宋" w:hint="eastAsia"/>
                <w:sz w:val="28"/>
                <w:szCs w:val="28"/>
              </w:rPr>
              <w:t>55</w:t>
            </w:r>
            <w:r w:rsidR="00F23415" w:rsidRPr="00941DE0">
              <w:rPr>
                <w:rFonts w:ascii="仿宋" w:eastAsia="仿宋" w:hAnsi="仿宋" w:cs="仿宋" w:hint="eastAsia"/>
                <w:sz w:val="28"/>
                <w:szCs w:val="28"/>
              </w:rPr>
              <w:t>周岁以下，身体健康，具有较强的组织、协调和决策能力，熟练掌握电脑管理系统和档案管理系统，能接受晚间值班工作。</w:t>
            </w:r>
          </w:p>
        </w:tc>
      </w:tr>
      <w:tr w:rsidR="00D25C50" w:rsidRPr="00941DE0" w:rsidTr="00B83A80">
        <w:trPr>
          <w:trHeight w:val="1365"/>
        </w:trPr>
        <w:tc>
          <w:tcPr>
            <w:tcW w:w="709" w:type="dxa"/>
            <w:tcBorders>
              <w:top w:val="nil"/>
              <w:left w:val="single" w:sz="4" w:space="0" w:color="auto"/>
              <w:bottom w:val="single" w:sz="6" w:space="0" w:color="auto"/>
              <w:right w:val="single" w:sz="6" w:space="0" w:color="auto"/>
            </w:tcBorders>
            <w:shd w:val="clear" w:color="auto" w:fill="auto"/>
            <w:tcMar>
              <w:top w:w="0" w:type="dxa"/>
              <w:left w:w="90" w:type="dxa"/>
              <w:bottom w:w="0" w:type="dxa"/>
              <w:right w:w="90" w:type="dxa"/>
            </w:tcMar>
            <w:vAlign w:val="center"/>
          </w:tcPr>
          <w:p w:rsidR="00D25C50" w:rsidRPr="00941DE0" w:rsidRDefault="005A5FF8" w:rsidP="00C970EF">
            <w:pPr>
              <w:pStyle w:val="a5"/>
              <w:widowControl/>
              <w:spacing w:beforeAutospacing="0" w:afterAutospacing="0" w:line="360" w:lineRule="auto"/>
              <w:jc w:val="center"/>
              <w:rPr>
                <w:rFonts w:ascii="仿宋" w:eastAsia="仿宋" w:hAnsi="仿宋" w:cs="仿宋"/>
                <w:sz w:val="28"/>
                <w:szCs w:val="28"/>
              </w:rPr>
            </w:pPr>
            <w:r w:rsidRPr="00941DE0">
              <w:rPr>
                <w:rFonts w:ascii="仿宋" w:eastAsia="仿宋" w:hAnsi="仿宋" w:cs="仿宋" w:hint="eastAsia"/>
                <w:sz w:val="28"/>
                <w:szCs w:val="28"/>
              </w:rPr>
              <w:t>2</w:t>
            </w:r>
          </w:p>
        </w:tc>
        <w:tc>
          <w:tcPr>
            <w:tcW w:w="1134"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tcPr>
          <w:p w:rsidR="00D25C50" w:rsidRPr="00941DE0" w:rsidRDefault="00F23415" w:rsidP="00C970EF">
            <w:pPr>
              <w:pStyle w:val="a5"/>
              <w:widowControl/>
              <w:spacing w:beforeAutospacing="0" w:afterAutospacing="0" w:line="360" w:lineRule="auto"/>
              <w:jc w:val="center"/>
              <w:rPr>
                <w:rFonts w:ascii="仿宋" w:eastAsia="仿宋" w:hAnsi="仿宋" w:cs="仿宋"/>
                <w:sz w:val="28"/>
                <w:szCs w:val="28"/>
              </w:rPr>
            </w:pPr>
            <w:r w:rsidRPr="00941DE0">
              <w:rPr>
                <w:rFonts w:ascii="仿宋" w:eastAsia="仿宋" w:hAnsi="仿宋" w:cs="仿宋" w:hint="eastAsia"/>
                <w:sz w:val="28"/>
                <w:szCs w:val="28"/>
              </w:rPr>
              <w:t>保洁员</w:t>
            </w:r>
          </w:p>
        </w:tc>
        <w:tc>
          <w:tcPr>
            <w:tcW w:w="898"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tcPr>
          <w:p w:rsidR="00D25C50" w:rsidRPr="00941DE0" w:rsidRDefault="005A5FF8" w:rsidP="00C970EF">
            <w:pPr>
              <w:pStyle w:val="a5"/>
              <w:widowControl/>
              <w:spacing w:beforeAutospacing="0" w:afterAutospacing="0" w:line="360" w:lineRule="auto"/>
              <w:jc w:val="center"/>
              <w:rPr>
                <w:rFonts w:ascii="仿宋" w:eastAsia="仿宋" w:hAnsi="仿宋" w:cs="仿宋"/>
                <w:sz w:val="28"/>
                <w:szCs w:val="28"/>
              </w:rPr>
            </w:pPr>
            <w:r w:rsidRPr="00941DE0">
              <w:rPr>
                <w:rFonts w:ascii="仿宋" w:eastAsia="仿宋" w:hAnsi="仿宋" w:cs="仿宋" w:hint="eastAsia"/>
                <w:sz w:val="28"/>
                <w:szCs w:val="28"/>
              </w:rPr>
              <w:t>8</w:t>
            </w:r>
            <w:r w:rsidR="00F23415" w:rsidRPr="00941DE0">
              <w:rPr>
                <w:rFonts w:ascii="仿宋" w:eastAsia="仿宋" w:hAnsi="仿宋" w:cs="仿宋" w:hint="eastAsia"/>
                <w:sz w:val="28"/>
                <w:szCs w:val="28"/>
              </w:rPr>
              <w:t>人</w:t>
            </w:r>
          </w:p>
        </w:tc>
        <w:tc>
          <w:tcPr>
            <w:tcW w:w="6190" w:type="dxa"/>
            <w:tcBorders>
              <w:top w:val="nil"/>
              <w:left w:val="nil"/>
              <w:bottom w:val="single" w:sz="6" w:space="0" w:color="auto"/>
              <w:right w:val="single" w:sz="4" w:space="0" w:color="auto"/>
            </w:tcBorders>
            <w:shd w:val="clear" w:color="auto" w:fill="auto"/>
            <w:tcMar>
              <w:top w:w="0" w:type="dxa"/>
              <w:left w:w="90" w:type="dxa"/>
              <w:bottom w:w="0" w:type="dxa"/>
              <w:right w:w="90" w:type="dxa"/>
            </w:tcMar>
            <w:vAlign w:val="center"/>
          </w:tcPr>
          <w:p w:rsidR="00D25C50" w:rsidRPr="00941DE0" w:rsidRDefault="00F23415" w:rsidP="00C970EF">
            <w:pPr>
              <w:pStyle w:val="a5"/>
              <w:widowControl/>
              <w:spacing w:beforeAutospacing="0" w:afterAutospacing="0" w:line="360" w:lineRule="auto"/>
              <w:rPr>
                <w:rFonts w:ascii="仿宋" w:eastAsia="仿宋" w:hAnsi="仿宋" w:cs="仿宋"/>
                <w:sz w:val="28"/>
                <w:szCs w:val="28"/>
              </w:rPr>
            </w:pPr>
            <w:r w:rsidRPr="00941DE0">
              <w:rPr>
                <w:rFonts w:ascii="仿宋" w:eastAsia="仿宋" w:hAnsi="仿宋" w:cs="仿宋" w:hint="eastAsia"/>
                <w:sz w:val="28"/>
                <w:szCs w:val="28"/>
              </w:rPr>
              <w:t>55周岁以下，身体健康，工作认真负责，吃苦耐劳，从事过保洁工作的优先。</w:t>
            </w:r>
          </w:p>
        </w:tc>
      </w:tr>
      <w:tr w:rsidR="00D25C50" w:rsidRPr="00941DE0" w:rsidTr="00B83A80">
        <w:trPr>
          <w:trHeight w:val="705"/>
        </w:trPr>
        <w:tc>
          <w:tcPr>
            <w:tcW w:w="709" w:type="dxa"/>
            <w:tcBorders>
              <w:top w:val="nil"/>
              <w:left w:val="single" w:sz="4" w:space="0" w:color="auto"/>
              <w:bottom w:val="single" w:sz="6" w:space="0" w:color="auto"/>
              <w:right w:val="single" w:sz="6" w:space="0" w:color="auto"/>
            </w:tcBorders>
            <w:shd w:val="clear" w:color="auto" w:fill="auto"/>
            <w:tcMar>
              <w:top w:w="0" w:type="dxa"/>
              <w:left w:w="90" w:type="dxa"/>
              <w:bottom w:w="0" w:type="dxa"/>
              <w:right w:w="90" w:type="dxa"/>
            </w:tcMar>
            <w:vAlign w:val="center"/>
          </w:tcPr>
          <w:p w:rsidR="00D25C50" w:rsidRPr="00941DE0" w:rsidRDefault="005A5FF8" w:rsidP="00C970EF">
            <w:pPr>
              <w:pStyle w:val="a5"/>
              <w:widowControl/>
              <w:spacing w:beforeAutospacing="0" w:afterAutospacing="0" w:line="360" w:lineRule="auto"/>
              <w:jc w:val="center"/>
              <w:rPr>
                <w:rFonts w:ascii="仿宋" w:eastAsia="仿宋" w:hAnsi="仿宋" w:cs="仿宋"/>
                <w:sz w:val="28"/>
                <w:szCs w:val="28"/>
              </w:rPr>
            </w:pPr>
            <w:r w:rsidRPr="00941DE0">
              <w:rPr>
                <w:rFonts w:ascii="仿宋" w:eastAsia="仿宋" w:hAnsi="仿宋" w:cs="仿宋" w:hint="eastAsia"/>
                <w:sz w:val="28"/>
                <w:szCs w:val="28"/>
              </w:rPr>
              <w:t>3</w:t>
            </w:r>
          </w:p>
        </w:tc>
        <w:tc>
          <w:tcPr>
            <w:tcW w:w="1134"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tcPr>
          <w:p w:rsidR="00D25C50" w:rsidRPr="00941DE0" w:rsidRDefault="00F23415" w:rsidP="00C970EF">
            <w:pPr>
              <w:pStyle w:val="a5"/>
              <w:widowControl/>
              <w:spacing w:beforeAutospacing="0" w:afterAutospacing="0" w:line="360" w:lineRule="auto"/>
              <w:jc w:val="center"/>
              <w:rPr>
                <w:rFonts w:ascii="仿宋" w:eastAsia="仿宋" w:hAnsi="仿宋" w:cs="仿宋"/>
                <w:sz w:val="28"/>
                <w:szCs w:val="28"/>
              </w:rPr>
            </w:pPr>
            <w:r w:rsidRPr="00941DE0">
              <w:rPr>
                <w:rFonts w:ascii="仿宋" w:eastAsia="仿宋" w:hAnsi="仿宋" w:cs="仿宋" w:hint="eastAsia"/>
                <w:sz w:val="28"/>
                <w:szCs w:val="28"/>
              </w:rPr>
              <w:t>园艺师</w:t>
            </w:r>
          </w:p>
        </w:tc>
        <w:tc>
          <w:tcPr>
            <w:tcW w:w="898"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tcPr>
          <w:p w:rsidR="00D25C50" w:rsidRPr="00941DE0" w:rsidRDefault="00F23415" w:rsidP="00C970EF">
            <w:pPr>
              <w:pStyle w:val="a5"/>
              <w:widowControl/>
              <w:spacing w:beforeAutospacing="0" w:afterAutospacing="0" w:line="360" w:lineRule="auto"/>
              <w:jc w:val="center"/>
              <w:rPr>
                <w:rFonts w:ascii="仿宋" w:eastAsia="仿宋" w:hAnsi="仿宋" w:cs="仿宋"/>
                <w:sz w:val="28"/>
                <w:szCs w:val="28"/>
              </w:rPr>
            </w:pPr>
            <w:r w:rsidRPr="00941DE0">
              <w:rPr>
                <w:rFonts w:ascii="仿宋" w:eastAsia="仿宋" w:hAnsi="仿宋" w:cs="仿宋" w:hint="eastAsia"/>
                <w:sz w:val="28"/>
                <w:szCs w:val="28"/>
              </w:rPr>
              <w:t>1人</w:t>
            </w:r>
          </w:p>
        </w:tc>
        <w:tc>
          <w:tcPr>
            <w:tcW w:w="6190" w:type="dxa"/>
            <w:tcBorders>
              <w:top w:val="nil"/>
              <w:left w:val="nil"/>
              <w:bottom w:val="single" w:sz="6" w:space="0" w:color="auto"/>
              <w:right w:val="single" w:sz="4" w:space="0" w:color="auto"/>
            </w:tcBorders>
            <w:shd w:val="clear" w:color="auto" w:fill="auto"/>
            <w:tcMar>
              <w:top w:w="0" w:type="dxa"/>
              <w:left w:w="90" w:type="dxa"/>
              <w:bottom w:w="0" w:type="dxa"/>
              <w:right w:w="90" w:type="dxa"/>
            </w:tcMar>
            <w:vAlign w:val="center"/>
          </w:tcPr>
          <w:p w:rsidR="00D25C50" w:rsidRPr="00941DE0" w:rsidRDefault="00F23415" w:rsidP="00C970EF">
            <w:pPr>
              <w:pStyle w:val="a5"/>
              <w:widowControl/>
              <w:spacing w:beforeAutospacing="0" w:afterAutospacing="0" w:line="360" w:lineRule="auto"/>
              <w:rPr>
                <w:rFonts w:ascii="仿宋" w:eastAsia="仿宋" w:hAnsi="仿宋" w:cs="仿宋"/>
                <w:sz w:val="28"/>
                <w:szCs w:val="28"/>
              </w:rPr>
            </w:pPr>
            <w:r w:rsidRPr="00941DE0">
              <w:rPr>
                <w:rFonts w:ascii="仿宋" w:eastAsia="仿宋" w:hAnsi="仿宋" w:cs="仿宋" w:hint="eastAsia"/>
                <w:sz w:val="28"/>
                <w:szCs w:val="28"/>
              </w:rPr>
              <w:t>60周岁以下，身体健康，工作认真负责，吃苦耐劳。</w:t>
            </w:r>
          </w:p>
        </w:tc>
      </w:tr>
      <w:tr w:rsidR="00D25C50" w:rsidRPr="00941DE0" w:rsidTr="00B83A80">
        <w:trPr>
          <w:trHeight w:val="975"/>
        </w:trPr>
        <w:tc>
          <w:tcPr>
            <w:tcW w:w="709" w:type="dxa"/>
            <w:tcBorders>
              <w:top w:val="nil"/>
              <w:left w:val="single" w:sz="4" w:space="0" w:color="auto"/>
              <w:bottom w:val="single" w:sz="6" w:space="0" w:color="auto"/>
              <w:right w:val="single" w:sz="6" w:space="0" w:color="auto"/>
            </w:tcBorders>
            <w:shd w:val="clear" w:color="auto" w:fill="auto"/>
            <w:tcMar>
              <w:top w:w="0" w:type="dxa"/>
              <w:left w:w="90" w:type="dxa"/>
              <w:bottom w:w="0" w:type="dxa"/>
              <w:right w:w="90" w:type="dxa"/>
            </w:tcMar>
            <w:vAlign w:val="center"/>
          </w:tcPr>
          <w:p w:rsidR="00D25C50" w:rsidRPr="00941DE0" w:rsidRDefault="00F23415" w:rsidP="00C970EF">
            <w:pPr>
              <w:pStyle w:val="a5"/>
              <w:widowControl/>
              <w:spacing w:beforeAutospacing="0" w:afterAutospacing="0" w:line="360" w:lineRule="auto"/>
              <w:jc w:val="center"/>
              <w:rPr>
                <w:rFonts w:ascii="仿宋" w:eastAsia="仿宋" w:hAnsi="仿宋" w:cs="仿宋"/>
                <w:sz w:val="28"/>
                <w:szCs w:val="28"/>
              </w:rPr>
            </w:pPr>
            <w:r w:rsidRPr="00941DE0">
              <w:rPr>
                <w:rFonts w:ascii="仿宋" w:eastAsia="仿宋" w:hAnsi="仿宋" w:cs="仿宋" w:hint="eastAsia"/>
                <w:sz w:val="28"/>
                <w:szCs w:val="28"/>
              </w:rPr>
              <w:t> </w:t>
            </w:r>
          </w:p>
          <w:p w:rsidR="00D25C50" w:rsidRPr="00941DE0" w:rsidRDefault="005A5FF8" w:rsidP="00C970EF">
            <w:pPr>
              <w:pStyle w:val="a5"/>
              <w:widowControl/>
              <w:spacing w:beforeAutospacing="0" w:afterAutospacing="0" w:line="360" w:lineRule="auto"/>
              <w:jc w:val="center"/>
              <w:rPr>
                <w:rFonts w:ascii="仿宋" w:eastAsia="仿宋" w:hAnsi="仿宋" w:cs="仿宋"/>
                <w:sz w:val="28"/>
                <w:szCs w:val="28"/>
              </w:rPr>
            </w:pPr>
            <w:r w:rsidRPr="00941DE0">
              <w:rPr>
                <w:rFonts w:ascii="仿宋" w:eastAsia="仿宋" w:hAnsi="仿宋" w:cs="仿宋" w:hint="eastAsia"/>
                <w:sz w:val="28"/>
                <w:szCs w:val="28"/>
              </w:rPr>
              <w:t>4</w:t>
            </w:r>
          </w:p>
        </w:tc>
        <w:tc>
          <w:tcPr>
            <w:tcW w:w="1134"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tcPr>
          <w:p w:rsidR="00D25C50" w:rsidRPr="00941DE0" w:rsidRDefault="005A5FF8" w:rsidP="00C970EF">
            <w:pPr>
              <w:pStyle w:val="a5"/>
              <w:widowControl/>
              <w:spacing w:beforeAutospacing="0" w:afterAutospacing="0" w:line="360" w:lineRule="auto"/>
              <w:jc w:val="center"/>
              <w:rPr>
                <w:rFonts w:ascii="仿宋" w:eastAsia="仿宋" w:hAnsi="仿宋" w:cs="仿宋"/>
                <w:sz w:val="28"/>
                <w:szCs w:val="28"/>
              </w:rPr>
            </w:pPr>
            <w:r w:rsidRPr="00941DE0">
              <w:rPr>
                <w:rFonts w:ascii="仿宋" w:eastAsia="仿宋" w:hAnsi="仿宋" w:cs="仿宋" w:hint="eastAsia"/>
                <w:sz w:val="28"/>
                <w:szCs w:val="28"/>
              </w:rPr>
              <w:t>水电维修</w:t>
            </w:r>
            <w:r w:rsidR="00F23415" w:rsidRPr="00941DE0">
              <w:rPr>
                <w:rFonts w:ascii="仿宋" w:eastAsia="仿宋" w:hAnsi="仿宋" w:cs="仿宋" w:hint="eastAsia"/>
                <w:sz w:val="28"/>
                <w:szCs w:val="28"/>
              </w:rPr>
              <w:t>工</w:t>
            </w:r>
          </w:p>
        </w:tc>
        <w:tc>
          <w:tcPr>
            <w:tcW w:w="898"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tcPr>
          <w:p w:rsidR="00D25C50" w:rsidRPr="00941DE0" w:rsidRDefault="00F23415" w:rsidP="00C970EF">
            <w:pPr>
              <w:pStyle w:val="a5"/>
              <w:widowControl/>
              <w:spacing w:beforeAutospacing="0" w:afterAutospacing="0" w:line="360" w:lineRule="auto"/>
              <w:jc w:val="center"/>
              <w:rPr>
                <w:rFonts w:ascii="仿宋" w:eastAsia="仿宋" w:hAnsi="仿宋" w:cs="仿宋"/>
                <w:sz w:val="28"/>
                <w:szCs w:val="28"/>
              </w:rPr>
            </w:pPr>
            <w:r w:rsidRPr="00941DE0">
              <w:rPr>
                <w:rFonts w:ascii="仿宋" w:eastAsia="仿宋" w:hAnsi="仿宋" w:cs="仿宋" w:hint="eastAsia"/>
                <w:sz w:val="28"/>
                <w:szCs w:val="28"/>
              </w:rPr>
              <w:t>2人</w:t>
            </w:r>
          </w:p>
        </w:tc>
        <w:tc>
          <w:tcPr>
            <w:tcW w:w="6190" w:type="dxa"/>
            <w:tcBorders>
              <w:top w:val="nil"/>
              <w:left w:val="nil"/>
              <w:bottom w:val="single" w:sz="6" w:space="0" w:color="auto"/>
              <w:right w:val="single" w:sz="4" w:space="0" w:color="auto"/>
            </w:tcBorders>
            <w:shd w:val="clear" w:color="auto" w:fill="auto"/>
            <w:tcMar>
              <w:top w:w="0" w:type="dxa"/>
              <w:left w:w="90" w:type="dxa"/>
              <w:bottom w:w="0" w:type="dxa"/>
              <w:right w:w="90" w:type="dxa"/>
            </w:tcMar>
            <w:vAlign w:val="center"/>
          </w:tcPr>
          <w:p w:rsidR="00D25C50" w:rsidRPr="00941DE0" w:rsidRDefault="00F23415" w:rsidP="00C970EF">
            <w:pPr>
              <w:pStyle w:val="a5"/>
              <w:widowControl/>
              <w:spacing w:beforeAutospacing="0" w:afterAutospacing="0" w:line="360" w:lineRule="auto"/>
              <w:rPr>
                <w:rFonts w:ascii="仿宋" w:eastAsia="仿宋" w:hAnsi="仿宋" w:cs="仿宋"/>
                <w:sz w:val="28"/>
                <w:szCs w:val="28"/>
              </w:rPr>
            </w:pPr>
            <w:r w:rsidRPr="00941DE0">
              <w:rPr>
                <w:rFonts w:ascii="仿宋" w:eastAsia="仿宋" w:hAnsi="仿宋" w:cs="仿宋" w:hint="eastAsia"/>
                <w:sz w:val="28"/>
                <w:szCs w:val="28"/>
              </w:rPr>
              <w:t>60周岁以下，身体健康，受过专业培训并取得相应证书。其中电工主管1名，电工1名。</w:t>
            </w:r>
          </w:p>
        </w:tc>
      </w:tr>
      <w:tr w:rsidR="00D25C50" w:rsidRPr="00941DE0" w:rsidTr="00B83A80">
        <w:trPr>
          <w:trHeight w:val="900"/>
        </w:trPr>
        <w:tc>
          <w:tcPr>
            <w:tcW w:w="709" w:type="dxa"/>
            <w:tcBorders>
              <w:top w:val="nil"/>
              <w:left w:val="single" w:sz="4" w:space="0" w:color="auto"/>
              <w:bottom w:val="single" w:sz="6" w:space="0" w:color="auto"/>
              <w:right w:val="single" w:sz="6" w:space="0" w:color="auto"/>
            </w:tcBorders>
            <w:shd w:val="clear" w:color="auto" w:fill="auto"/>
            <w:tcMar>
              <w:top w:w="0" w:type="dxa"/>
              <w:left w:w="90" w:type="dxa"/>
              <w:bottom w:w="0" w:type="dxa"/>
              <w:right w:w="90" w:type="dxa"/>
            </w:tcMar>
            <w:vAlign w:val="center"/>
          </w:tcPr>
          <w:p w:rsidR="00D25C50" w:rsidRPr="00941DE0" w:rsidRDefault="00F23415" w:rsidP="00C970EF">
            <w:pPr>
              <w:pStyle w:val="a5"/>
              <w:widowControl/>
              <w:spacing w:beforeAutospacing="0" w:afterAutospacing="0" w:line="360" w:lineRule="auto"/>
              <w:jc w:val="center"/>
              <w:rPr>
                <w:rFonts w:ascii="仿宋" w:eastAsia="仿宋" w:hAnsi="仿宋" w:cs="仿宋"/>
                <w:sz w:val="28"/>
                <w:szCs w:val="28"/>
              </w:rPr>
            </w:pPr>
            <w:r w:rsidRPr="00941DE0">
              <w:rPr>
                <w:rFonts w:ascii="仿宋" w:eastAsia="仿宋" w:hAnsi="仿宋" w:cs="仿宋" w:hint="eastAsia"/>
                <w:sz w:val="28"/>
                <w:szCs w:val="28"/>
              </w:rPr>
              <w:t>6</w:t>
            </w:r>
          </w:p>
        </w:tc>
        <w:tc>
          <w:tcPr>
            <w:tcW w:w="1134"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tcPr>
          <w:p w:rsidR="00D25C50" w:rsidRPr="00941DE0" w:rsidRDefault="00F23415" w:rsidP="00C970EF">
            <w:pPr>
              <w:pStyle w:val="a5"/>
              <w:widowControl/>
              <w:spacing w:beforeAutospacing="0" w:afterAutospacing="0" w:line="360" w:lineRule="auto"/>
              <w:jc w:val="center"/>
              <w:rPr>
                <w:rFonts w:ascii="仿宋" w:eastAsia="仿宋" w:hAnsi="仿宋" w:cs="仿宋"/>
                <w:sz w:val="28"/>
                <w:szCs w:val="28"/>
              </w:rPr>
            </w:pPr>
            <w:r w:rsidRPr="00941DE0">
              <w:rPr>
                <w:rFonts w:ascii="仿宋" w:eastAsia="仿宋" w:hAnsi="仿宋" w:cs="仿宋" w:hint="eastAsia"/>
                <w:sz w:val="28"/>
                <w:szCs w:val="28"/>
              </w:rPr>
              <w:t>勤杂工</w:t>
            </w:r>
            <w:r w:rsidR="005A5FF8" w:rsidRPr="00941DE0">
              <w:rPr>
                <w:rFonts w:ascii="仿宋" w:eastAsia="仿宋" w:hAnsi="仿宋" w:cs="仿宋" w:hint="eastAsia"/>
                <w:sz w:val="28"/>
                <w:szCs w:val="28"/>
              </w:rPr>
              <w:t>兼外围</w:t>
            </w:r>
            <w:r w:rsidR="005A5FF8" w:rsidRPr="00941DE0">
              <w:rPr>
                <w:rFonts w:ascii="仿宋" w:eastAsia="仿宋" w:hAnsi="仿宋" w:cs="仿宋" w:hint="eastAsia"/>
                <w:sz w:val="28"/>
                <w:szCs w:val="28"/>
              </w:rPr>
              <w:lastRenderedPageBreak/>
              <w:t>卫生</w:t>
            </w:r>
          </w:p>
        </w:tc>
        <w:tc>
          <w:tcPr>
            <w:tcW w:w="898"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tcPr>
          <w:p w:rsidR="00D25C50" w:rsidRPr="00941DE0" w:rsidRDefault="00F23415" w:rsidP="00C970EF">
            <w:pPr>
              <w:pStyle w:val="a5"/>
              <w:widowControl/>
              <w:spacing w:beforeAutospacing="0" w:afterAutospacing="0" w:line="360" w:lineRule="auto"/>
              <w:jc w:val="center"/>
              <w:rPr>
                <w:rFonts w:ascii="仿宋" w:eastAsia="仿宋" w:hAnsi="仿宋" w:cs="仿宋"/>
                <w:sz w:val="28"/>
                <w:szCs w:val="28"/>
              </w:rPr>
            </w:pPr>
            <w:r w:rsidRPr="00941DE0">
              <w:rPr>
                <w:rFonts w:ascii="仿宋" w:eastAsia="仿宋" w:hAnsi="仿宋" w:cs="仿宋" w:hint="eastAsia"/>
                <w:sz w:val="28"/>
                <w:szCs w:val="28"/>
              </w:rPr>
              <w:lastRenderedPageBreak/>
              <w:t>1人</w:t>
            </w:r>
          </w:p>
        </w:tc>
        <w:tc>
          <w:tcPr>
            <w:tcW w:w="6190" w:type="dxa"/>
            <w:tcBorders>
              <w:top w:val="nil"/>
              <w:left w:val="nil"/>
              <w:bottom w:val="single" w:sz="6" w:space="0" w:color="auto"/>
              <w:right w:val="single" w:sz="4" w:space="0" w:color="auto"/>
            </w:tcBorders>
            <w:shd w:val="clear" w:color="auto" w:fill="auto"/>
            <w:tcMar>
              <w:top w:w="0" w:type="dxa"/>
              <w:left w:w="90" w:type="dxa"/>
              <w:bottom w:w="0" w:type="dxa"/>
              <w:right w:w="90" w:type="dxa"/>
            </w:tcMar>
            <w:vAlign w:val="center"/>
          </w:tcPr>
          <w:p w:rsidR="00D25C50" w:rsidRPr="00941DE0" w:rsidRDefault="00F23415" w:rsidP="00C970EF">
            <w:pPr>
              <w:pStyle w:val="a5"/>
              <w:widowControl/>
              <w:spacing w:beforeAutospacing="0" w:afterAutospacing="0" w:line="360" w:lineRule="auto"/>
              <w:rPr>
                <w:rFonts w:ascii="仿宋" w:eastAsia="仿宋" w:hAnsi="仿宋" w:cs="仿宋"/>
                <w:sz w:val="28"/>
                <w:szCs w:val="28"/>
              </w:rPr>
            </w:pPr>
            <w:r w:rsidRPr="00941DE0">
              <w:rPr>
                <w:rFonts w:ascii="仿宋" w:eastAsia="仿宋" w:hAnsi="仿宋" w:cs="仿宋" w:hint="eastAsia"/>
                <w:sz w:val="28"/>
                <w:szCs w:val="28"/>
              </w:rPr>
              <w:t>60周岁以下，</w:t>
            </w:r>
            <w:r w:rsidR="00C970EF" w:rsidRPr="00941DE0">
              <w:rPr>
                <w:rFonts w:ascii="仿宋" w:eastAsia="仿宋" w:hAnsi="仿宋" w:cs="仿宋" w:hint="eastAsia"/>
                <w:sz w:val="28"/>
                <w:szCs w:val="28"/>
              </w:rPr>
              <w:t>男性，</w:t>
            </w:r>
            <w:r w:rsidRPr="00941DE0">
              <w:rPr>
                <w:rFonts w:ascii="仿宋" w:eastAsia="仿宋" w:hAnsi="仿宋" w:cs="仿宋" w:hint="eastAsia"/>
                <w:sz w:val="28"/>
                <w:szCs w:val="28"/>
              </w:rPr>
              <w:t>身体健康，工作认真负责，吃苦耐劳，从事过保洁工作的优先。</w:t>
            </w:r>
          </w:p>
        </w:tc>
      </w:tr>
      <w:tr w:rsidR="00D25C50" w:rsidRPr="00941DE0" w:rsidTr="00B83A80">
        <w:trPr>
          <w:trHeight w:val="1995"/>
        </w:trPr>
        <w:tc>
          <w:tcPr>
            <w:tcW w:w="709" w:type="dxa"/>
            <w:tcBorders>
              <w:top w:val="nil"/>
              <w:left w:val="single" w:sz="4" w:space="0" w:color="auto"/>
              <w:bottom w:val="single" w:sz="6" w:space="0" w:color="auto"/>
              <w:right w:val="single" w:sz="6" w:space="0" w:color="auto"/>
            </w:tcBorders>
            <w:shd w:val="clear" w:color="auto" w:fill="auto"/>
            <w:tcMar>
              <w:top w:w="0" w:type="dxa"/>
              <w:left w:w="90" w:type="dxa"/>
              <w:bottom w:w="0" w:type="dxa"/>
              <w:right w:w="90" w:type="dxa"/>
            </w:tcMar>
            <w:vAlign w:val="center"/>
          </w:tcPr>
          <w:p w:rsidR="00D25C50" w:rsidRPr="00941DE0" w:rsidRDefault="00F23415" w:rsidP="00C970EF">
            <w:pPr>
              <w:pStyle w:val="a5"/>
              <w:widowControl/>
              <w:spacing w:beforeAutospacing="0" w:afterAutospacing="0" w:line="360" w:lineRule="auto"/>
              <w:jc w:val="center"/>
              <w:rPr>
                <w:rFonts w:ascii="仿宋" w:eastAsia="仿宋" w:hAnsi="仿宋" w:cs="仿宋"/>
                <w:sz w:val="28"/>
                <w:szCs w:val="28"/>
              </w:rPr>
            </w:pPr>
            <w:r w:rsidRPr="00941DE0">
              <w:rPr>
                <w:rFonts w:ascii="仿宋" w:eastAsia="仿宋" w:hAnsi="仿宋" w:cs="仿宋" w:hint="eastAsia"/>
                <w:sz w:val="28"/>
                <w:szCs w:val="28"/>
              </w:rPr>
              <w:lastRenderedPageBreak/>
              <w:t>7</w:t>
            </w:r>
          </w:p>
        </w:tc>
        <w:tc>
          <w:tcPr>
            <w:tcW w:w="1134"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tcPr>
          <w:p w:rsidR="00D25C50" w:rsidRPr="00941DE0" w:rsidRDefault="00F23415" w:rsidP="00C970EF">
            <w:pPr>
              <w:pStyle w:val="a5"/>
              <w:widowControl/>
              <w:spacing w:beforeAutospacing="0" w:afterAutospacing="0" w:line="360" w:lineRule="auto"/>
              <w:jc w:val="center"/>
              <w:rPr>
                <w:rFonts w:ascii="仿宋" w:eastAsia="仿宋" w:hAnsi="仿宋" w:cs="仿宋"/>
                <w:sz w:val="28"/>
                <w:szCs w:val="28"/>
              </w:rPr>
            </w:pPr>
            <w:r w:rsidRPr="00941DE0">
              <w:rPr>
                <w:rFonts w:ascii="仿宋" w:eastAsia="仿宋" w:hAnsi="仿宋" w:cs="仿宋" w:hint="eastAsia"/>
                <w:sz w:val="28"/>
                <w:szCs w:val="28"/>
              </w:rPr>
              <w:t>垃圾分类管理</w:t>
            </w:r>
            <w:r w:rsidR="00C970EF" w:rsidRPr="00941DE0">
              <w:rPr>
                <w:rFonts w:ascii="仿宋" w:eastAsia="仿宋" w:hAnsi="仿宋" w:cs="仿宋" w:hint="eastAsia"/>
                <w:sz w:val="28"/>
                <w:szCs w:val="28"/>
              </w:rPr>
              <w:t>及清运</w:t>
            </w:r>
            <w:r w:rsidRPr="00941DE0">
              <w:rPr>
                <w:rFonts w:ascii="仿宋" w:eastAsia="仿宋" w:hAnsi="仿宋" w:cs="仿宋" w:hint="eastAsia"/>
                <w:sz w:val="28"/>
                <w:szCs w:val="28"/>
              </w:rPr>
              <w:t>员</w:t>
            </w:r>
          </w:p>
        </w:tc>
        <w:tc>
          <w:tcPr>
            <w:tcW w:w="898" w:type="dxa"/>
            <w:tcBorders>
              <w:top w:val="nil"/>
              <w:left w:val="nil"/>
              <w:bottom w:val="single" w:sz="6" w:space="0" w:color="auto"/>
              <w:right w:val="single" w:sz="6" w:space="0" w:color="auto"/>
            </w:tcBorders>
            <w:shd w:val="clear" w:color="auto" w:fill="auto"/>
            <w:tcMar>
              <w:top w:w="0" w:type="dxa"/>
              <w:left w:w="90" w:type="dxa"/>
              <w:bottom w:w="0" w:type="dxa"/>
              <w:right w:w="90" w:type="dxa"/>
            </w:tcMar>
            <w:vAlign w:val="center"/>
          </w:tcPr>
          <w:p w:rsidR="00D25C50" w:rsidRPr="00941DE0" w:rsidRDefault="00F23415" w:rsidP="00C970EF">
            <w:pPr>
              <w:pStyle w:val="a5"/>
              <w:widowControl/>
              <w:spacing w:beforeAutospacing="0" w:afterAutospacing="0" w:line="360" w:lineRule="auto"/>
              <w:jc w:val="center"/>
              <w:rPr>
                <w:rFonts w:ascii="仿宋" w:eastAsia="仿宋" w:hAnsi="仿宋" w:cs="仿宋"/>
                <w:sz w:val="28"/>
                <w:szCs w:val="28"/>
              </w:rPr>
            </w:pPr>
            <w:r w:rsidRPr="00941DE0">
              <w:rPr>
                <w:rFonts w:ascii="仿宋" w:eastAsia="仿宋" w:hAnsi="仿宋" w:cs="仿宋" w:hint="eastAsia"/>
                <w:sz w:val="28"/>
                <w:szCs w:val="28"/>
              </w:rPr>
              <w:t>1人</w:t>
            </w:r>
          </w:p>
        </w:tc>
        <w:tc>
          <w:tcPr>
            <w:tcW w:w="6190" w:type="dxa"/>
            <w:tcBorders>
              <w:top w:val="nil"/>
              <w:left w:val="nil"/>
              <w:bottom w:val="single" w:sz="6" w:space="0" w:color="auto"/>
              <w:right w:val="single" w:sz="4" w:space="0" w:color="auto"/>
            </w:tcBorders>
            <w:shd w:val="clear" w:color="auto" w:fill="auto"/>
            <w:tcMar>
              <w:top w:w="0" w:type="dxa"/>
              <w:left w:w="90" w:type="dxa"/>
              <w:bottom w:w="0" w:type="dxa"/>
              <w:right w:w="90" w:type="dxa"/>
            </w:tcMar>
            <w:vAlign w:val="center"/>
          </w:tcPr>
          <w:p w:rsidR="00D25C50" w:rsidRPr="00941DE0" w:rsidRDefault="00C970EF" w:rsidP="00C970EF">
            <w:pPr>
              <w:pStyle w:val="a5"/>
              <w:widowControl/>
              <w:spacing w:beforeAutospacing="0" w:afterAutospacing="0" w:line="360" w:lineRule="auto"/>
              <w:rPr>
                <w:rFonts w:ascii="仿宋" w:eastAsia="仿宋" w:hAnsi="仿宋" w:cs="仿宋"/>
                <w:sz w:val="28"/>
                <w:szCs w:val="28"/>
              </w:rPr>
            </w:pPr>
            <w:r w:rsidRPr="00941DE0">
              <w:rPr>
                <w:rFonts w:ascii="仿宋" w:eastAsia="仿宋" w:hAnsi="仿宋" w:cs="仿宋" w:hint="eastAsia"/>
                <w:sz w:val="28"/>
                <w:szCs w:val="28"/>
              </w:rPr>
              <w:t>60周岁以下，男性，身体健康，工作认真负责，</w:t>
            </w:r>
            <w:r w:rsidR="00F23415" w:rsidRPr="00941DE0">
              <w:rPr>
                <w:rFonts w:ascii="仿宋" w:eastAsia="仿宋" w:hAnsi="仿宋" w:cs="仿宋" w:hint="eastAsia"/>
                <w:sz w:val="28"/>
                <w:szCs w:val="28"/>
              </w:rPr>
              <w:t>参照《福建省生活垃圾分类制度实施方案》和《福建省城乡生活垃圾管理条例》，遵守学校“垃圾分类制度”，全权负责学校垃圾分类处理工作，确保学校垃圾按照相关制度要求分类处理或回收。</w:t>
            </w:r>
          </w:p>
        </w:tc>
      </w:tr>
      <w:tr w:rsidR="00D25C50" w:rsidRPr="00941DE0" w:rsidTr="00B83A80">
        <w:trPr>
          <w:trHeight w:val="675"/>
        </w:trPr>
        <w:tc>
          <w:tcPr>
            <w:tcW w:w="709" w:type="dxa"/>
            <w:tcBorders>
              <w:top w:val="nil"/>
              <w:left w:val="single" w:sz="4" w:space="0" w:color="auto"/>
              <w:bottom w:val="single" w:sz="4" w:space="0" w:color="auto"/>
              <w:right w:val="single" w:sz="6" w:space="0" w:color="auto"/>
            </w:tcBorders>
            <w:shd w:val="clear" w:color="auto" w:fill="auto"/>
            <w:tcMar>
              <w:top w:w="0" w:type="dxa"/>
              <w:left w:w="90" w:type="dxa"/>
              <w:bottom w:w="0" w:type="dxa"/>
              <w:right w:w="90" w:type="dxa"/>
            </w:tcMar>
            <w:vAlign w:val="center"/>
          </w:tcPr>
          <w:p w:rsidR="00D25C50" w:rsidRPr="00941DE0" w:rsidRDefault="00F23415" w:rsidP="00C970EF">
            <w:pPr>
              <w:pStyle w:val="a5"/>
              <w:widowControl/>
              <w:spacing w:beforeAutospacing="0" w:afterAutospacing="0" w:line="360" w:lineRule="auto"/>
              <w:jc w:val="center"/>
              <w:rPr>
                <w:rFonts w:ascii="仿宋" w:eastAsia="仿宋" w:hAnsi="仿宋" w:cs="仿宋"/>
                <w:sz w:val="28"/>
                <w:szCs w:val="28"/>
              </w:rPr>
            </w:pPr>
            <w:r w:rsidRPr="00941DE0">
              <w:rPr>
                <w:rFonts w:ascii="仿宋" w:eastAsia="仿宋" w:hAnsi="仿宋" w:cs="仿宋" w:hint="eastAsia"/>
                <w:sz w:val="28"/>
                <w:szCs w:val="28"/>
              </w:rPr>
              <w:t>8</w:t>
            </w:r>
          </w:p>
        </w:tc>
        <w:tc>
          <w:tcPr>
            <w:tcW w:w="1134" w:type="dxa"/>
            <w:tcBorders>
              <w:top w:val="nil"/>
              <w:left w:val="nil"/>
              <w:bottom w:val="single" w:sz="4" w:space="0" w:color="auto"/>
              <w:right w:val="single" w:sz="6" w:space="0" w:color="auto"/>
            </w:tcBorders>
            <w:shd w:val="clear" w:color="auto" w:fill="auto"/>
            <w:tcMar>
              <w:top w:w="0" w:type="dxa"/>
              <w:left w:w="90" w:type="dxa"/>
              <w:bottom w:w="0" w:type="dxa"/>
              <w:right w:w="90" w:type="dxa"/>
            </w:tcMar>
            <w:vAlign w:val="center"/>
          </w:tcPr>
          <w:p w:rsidR="00D25C50" w:rsidRPr="00941DE0" w:rsidRDefault="00F23415" w:rsidP="00C970EF">
            <w:pPr>
              <w:pStyle w:val="a5"/>
              <w:widowControl/>
              <w:spacing w:beforeAutospacing="0" w:afterAutospacing="0" w:line="360" w:lineRule="auto"/>
              <w:jc w:val="center"/>
              <w:rPr>
                <w:rFonts w:ascii="仿宋" w:eastAsia="仿宋" w:hAnsi="仿宋" w:cs="仿宋"/>
                <w:sz w:val="28"/>
                <w:szCs w:val="28"/>
              </w:rPr>
            </w:pPr>
            <w:r w:rsidRPr="00941DE0">
              <w:rPr>
                <w:rFonts w:ascii="仿宋" w:eastAsia="仿宋" w:hAnsi="仿宋" w:cs="仿宋" w:hint="eastAsia"/>
                <w:sz w:val="28"/>
                <w:szCs w:val="28"/>
              </w:rPr>
              <w:t>合计</w:t>
            </w:r>
          </w:p>
        </w:tc>
        <w:tc>
          <w:tcPr>
            <w:tcW w:w="898" w:type="dxa"/>
            <w:tcBorders>
              <w:top w:val="nil"/>
              <w:left w:val="nil"/>
              <w:bottom w:val="single" w:sz="4" w:space="0" w:color="auto"/>
              <w:right w:val="single" w:sz="6" w:space="0" w:color="auto"/>
            </w:tcBorders>
            <w:shd w:val="clear" w:color="auto" w:fill="auto"/>
            <w:tcMar>
              <w:top w:w="0" w:type="dxa"/>
              <w:left w:w="90" w:type="dxa"/>
              <w:bottom w:w="0" w:type="dxa"/>
              <w:right w:w="90" w:type="dxa"/>
            </w:tcMar>
            <w:vAlign w:val="center"/>
          </w:tcPr>
          <w:p w:rsidR="00D25C50" w:rsidRPr="00941DE0" w:rsidRDefault="00F23415" w:rsidP="00C970EF">
            <w:pPr>
              <w:pStyle w:val="a5"/>
              <w:widowControl/>
              <w:spacing w:beforeAutospacing="0" w:afterAutospacing="0" w:line="360" w:lineRule="auto"/>
              <w:jc w:val="center"/>
              <w:rPr>
                <w:rFonts w:ascii="仿宋" w:eastAsia="仿宋" w:hAnsi="仿宋" w:cs="仿宋"/>
                <w:sz w:val="28"/>
                <w:szCs w:val="28"/>
              </w:rPr>
            </w:pPr>
            <w:r w:rsidRPr="00941DE0">
              <w:rPr>
                <w:rFonts w:ascii="仿宋" w:eastAsia="仿宋" w:hAnsi="仿宋" w:cs="仿宋" w:hint="eastAsia"/>
                <w:sz w:val="28"/>
                <w:szCs w:val="28"/>
              </w:rPr>
              <w:t>1</w:t>
            </w:r>
            <w:r w:rsidR="005A5FF8" w:rsidRPr="00941DE0">
              <w:rPr>
                <w:rFonts w:ascii="仿宋" w:eastAsia="仿宋" w:hAnsi="仿宋" w:cs="仿宋" w:hint="eastAsia"/>
                <w:sz w:val="28"/>
                <w:szCs w:val="28"/>
              </w:rPr>
              <w:t>4</w:t>
            </w:r>
            <w:r w:rsidRPr="00941DE0">
              <w:rPr>
                <w:rFonts w:ascii="仿宋" w:eastAsia="仿宋" w:hAnsi="仿宋" w:cs="仿宋" w:hint="eastAsia"/>
                <w:sz w:val="28"/>
                <w:szCs w:val="28"/>
              </w:rPr>
              <w:t>人</w:t>
            </w:r>
          </w:p>
        </w:tc>
        <w:tc>
          <w:tcPr>
            <w:tcW w:w="6190" w:type="dxa"/>
            <w:tcBorders>
              <w:top w:val="nil"/>
              <w:left w:val="nil"/>
              <w:bottom w:val="single" w:sz="4" w:space="0" w:color="auto"/>
              <w:right w:val="single" w:sz="4" w:space="0" w:color="auto"/>
            </w:tcBorders>
            <w:shd w:val="clear" w:color="auto" w:fill="auto"/>
            <w:tcMar>
              <w:top w:w="0" w:type="dxa"/>
              <w:left w:w="90" w:type="dxa"/>
              <w:bottom w:w="0" w:type="dxa"/>
              <w:right w:w="90" w:type="dxa"/>
            </w:tcMar>
            <w:vAlign w:val="center"/>
          </w:tcPr>
          <w:p w:rsidR="00D25C50" w:rsidRPr="00941DE0" w:rsidRDefault="00D25C50" w:rsidP="00C970EF">
            <w:pPr>
              <w:widowControl/>
              <w:spacing w:line="360" w:lineRule="auto"/>
              <w:jc w:val="left"/>
              <w:rPr>
                <w:rFonts w:ascii="仿宋" w:eastAsia="仿宋" w:hAnsi="仿宋" w:cs="仿宋"/>
                <w:sz w:val="28"/>
                <w:szCs w:val="28"/>
              </w:rPr>
            </w:pPr>
          </w:p>
        </w:tc>
      </w:tr>
    </w:tbl>
    <w:p w:rsidR="00D25C50" w:rsidRPr="00941DE0" w:rsidRDefault="00B83A80" w:rsidP="00C970EF">
      <w:pPr>
        <w:pStyle w:val="a5"/>
        <w:widowControl/>
        <w:spacing w:beforeAutospacing="0" w:afterAutospacing="0" w:line="360" w:lineRule="auto"/>
        <w:rPr>
          <w:rFonts w:ascii="仿宋" w:eastAsia="仿宋" w:hAnsi="仿宋" w:cs="仿宋"/>
          <w:b/>
          <w:bCs/>
          <w:sz w:val="28"/>
          <w:szCs w:val="28"/>
        </w:rPr>
      </w:pPr>
      <w:r w:rsidRPr="00941DE0">
        <w:rPr>
          <w:rFonts w:ascii="仿宋" w:eastAsia="仿宋" w:hAnsi="仿宋" w:cs="仿宋" w:hint="eastAsia"/>
          <w:b/>
          <w:bCs/>
          <w:sz w:val="28"/>
          <w:szCs w:val="28"/>
        </w:rPr>
        <w:t>五、</w:t>
      </w:r>
      <w:r w:rsidR="00F23415" w:rsidRPr="00941DE0">
        <w:rPr>
          <w:rFonts w:ascii="仿宋" w:eastAsia="仿宋" w:hAnsi="仿宋" w:cs="仿宋" w:hint="eastAsia"/>
          <w:b/>
          <w:bCs/>
          <w:sz w:val="28"/>
          <w:szCs w:val="28"/>
        </w:rPr>
        <w:t>岗位职责</w:t>
      </w:r>
    </w:p>
    <w:p w:rsidR="00D25C50" w:rsidRPr="00941DE0" w:rsidRDefault="00B83A80" w:rsidP="00C970EF">
      <w:pPr>
        <w:widowControl/>
        <w:spacing w:line="360" w:lineRule="auto"/>
        <w:ind w:firstLine="480"/>
        <w:rPr>
          <w:rFonts w:ascii="仿宋" w:eastAsia="仿宋" w:hAnsi="仿宋" w:cs="仿宋"/>
          <w:kern w:val="0"/>
          <w:sz w:val="28"/>
          <w:szCs w:val="28"/>
        </w:rPr>
      </w:pPr>
      <w:r w:rsidRPr="00941DE0">
        <w:rPr>
          <w:rFonts w:ascii="仿宋" w:eastAsia="仿宋" w:hAnsi="仿宋" w:cs="仿宋" w:hint="eastAsia"/>
          <w:b/>
          <w:bCs/>
          <w:kern w:val="0"/>
          <w:sz w:val="28"/>
          <w:szCs w:val="28"/>
        </w:rPr>
        <w:t>（一）物业</w:t>
      </w:r>
      <w:r w:rsidR="00F23415" w:rsidRPr="00941DE0">
        <w:rPr>
          <w:rFonts w:ascii="仿宋" w:eastAsia="仿宋" w:hAnsi="仿宋" w:cs="仿宋" w:hint="eastAsia"/>
          <w:b/>
          <w:bCs/>
          <w:kern w:val="0"/>
          <w:sz w:val="28"/>
          <w:szCs w:val="28"/>
        </w:rPr>
        <w:t>经理职责</w:t>
      </w:r>
      <w:r w:rsidR="00F23415" w:rsidRPr="00941DE0">
        <w:rPr>
          <w:rFonts w:ascii="仿宋" w:eastAsia="仿宋" w:hAnsi="仿宋" w:cs="仿宋" w:hint="eastAsia"/>
          <w:kern w:val="0"/>
          <w:sz w:val="28"/>
          <w:szCs w:val="28"/>
        </w:rPr>
        <w:t>   </w:t>
      </w:r>
      <w:r w:rsidR="00F23415" w:rsidRPr="00941DE0">
        <w:rPr>
          <w:rFonts w:ascii="仿宋" w:eastAsia="仿宋" w:hAnsi="仿宋" w:cs="仿宋" w:hint="eastAsia"/>
          <w:color w:val="FF0000"/>
          <w:kern w:val="0"/>
          <w:sz w:val="28"/>
          <w:szCs w:val="28"/>
        </w:rPr>
        <w:t>  </w:t>
      </w:r>
      <w:r w:rsidR="00F23415" w:rsidRPr="00941DE0">
        <w:rPr>
          <w:rFonts w:ascii="仿宋" w:eastAsia="仿宋" w:hAnsi="仿宋" w:cs="仿宋" w:hint="eastAsia"/>
          <w:kern w:val="0"/>
          <w:sz w:val="28"/>
          <w:szCs w:val="28"/>
        </w:rPr>
        <w:t>          </w:t>
      </w:r>
    </w:p>
    <w:p w:rsidR="00D25C50" w:rsidRPr="00941DE0" w:rsidRDefault="00F23415" w:rsidP="00C970EF">
      <w:pPr>
        <w:widowControl/>
        <w:spacing w:line="360" w:lineRule="auto"/>
        <w:ind w:firstLine="480"/>
        <w:rPr>
          <w:rFonts w:ascii="仿宋" w:eastAsia="仿宋" w:hAnsi="仿宋" w:cs="仿宋"/>
          <w:kern w:val="0"/>
          <w:sz w:val="28"/>
          <w:szCs w:val="28"/>
        </w:rPr>
      </w:pPr>
      <w:r w:rsidRPr="00941DE0">
        <w:rPr>
          <w:rFonts w:ascii="仿宋" w:eastAsia="仿宋" w:hAnsi="仿宋" w:cs="仿宋" w:hint="eastAsia"/>
          <w:kern w:val="0"/>
          <w:sz w:val="28"/>
          <w:szCs w:val="28"/>
        </w:rPr>
        <w:t>1、全面负责对所管辖的物业实施一体化综合管理，编制项目的物业管理方案贯彻执行公司签订的年度管理目标和经济指标。      </w:t>
      </w:r>
    </w:p>
    <w:p w:rsidR="00D25C50" w:rsidRPr="00941DE0" w:rsidRDefault="00F23415" w:rsidP="00C970EF">
      <w:pPr>
        <w:widowControl/>
        <w:spacing w:line="360" w:lineRule="auto"/>
        <w:ind w:firstLine="480"/>
        <w:rPr>
          <w:rFonts w:ascii="仿宋" w:eastAsia="仿宋" w:hAnsi="仿宋" w:cs="仿宋"/>
          <w:kern w:val="0"/>
          <w:sz w:val="28"/>
          <w:szCs w:val="28"/>
        </w:rPr>
      </w:pPr>
      <w:r w:rsidRPr="00941DE0">
        <w:rPr>
          <w:rFonts w:ascii="仿宋" w:eastAsia="仿宋" w:hAnsi="仿宋" w:cs="仿宋" w:hint="eastAsia"/>
          <w:kern w:val="0"/>
          <w:sz w:val="28"/>
          <w:szCs w:val="28"/>
        </w:rPr>
        <w:t>2、制定校园管理规约及各项公共管理规章制度和物业管理机构内部岗位工作责任制和绩效考核制度；</w:t>
      </w:r>
    </w:p>
    <w:p w:rsidR="00D25C50" w:rsidRPr="00941DE0" w:rsidRDefault="00F23415" w:rsidP="00C970EF">
      <w:pPr>
        <w:widowControl/>
        <w:spacing w:line="360" w:lineRule="auto"/>
        <w:ind w:firstLine="480"/>
        <w:rPr>
          <w:rFonts w:ascii="仿宋" w:eastAsia="仿宋" w:hAnsi="仿宋" w:cs="仿宋"/>
        </w:rPr>
      </w:pPr>
      <w:r w:rsidRPr="00941DE0">
        <w:rPr>
          <w:rFonts w:ascii="仿宋" w:eastAsia="仿宋" w:hAnsi="仿宋" w:cs="仿宋" w:hint="eastAsia"/>
          <w:sz w:val="28"/>
          <w:szCs w:val="28"/>
        </w:rPr>
        <w:t xml:space="preserve">3、做好物业前期移交接管验收工作，保管和建立本项目完整的档案，保证物业档案资料齐全，应用计算机等现代化管理手段。学校各类物业管理档案资料齐全、完整，便于查阅。 </w:t>
      </w:r>
      <w:r w:rsidRPr="00941DE0">
        <w:rPr>
          <w:rFonts w:ascii="仿宋" w:eastAsia="仿宋" w:hAnsi="仿宋" w:cs="仿宋" w:hint="eastAsia"/>
        </w:rPr>
        <w:t>                </w:t>
      </w:r>
    </w:p>
    <w:p w:rsidR="00D25C50" w:rsidRPr="00941DE0" w:rsidRDefault="00F23415" w:rsidP="00C970EF">
      <w:pPr>
        <w:widowControl/>
        <w:spacing w:line="360" w:lineRule="auto"/>
        <w:ind w:firstLine="480"/>
        <w:rPr>
          <w:rFonts w:ascii="仿宋" w:eastAsia="仿宋" w:hAnsi="仿宋" w:cs="仿宋"/>
          <w:kern w:val="0"/>
          <w:sz w:val="28"/>
          <w:szCs w:val="28"/>
        </w:rPr>
      </w:pPr>
      <w:r w:rsidRPr="00941DE0">
        <w:rPr>
          <w:rFonts w:ascii="仿宋" w:eastAsia="仿宋" w:hAnsi="仿宋" w:cs="仿宋" w:hint="eastAsia"/>
          <w:kern w:val="0"/>
          <w:sz w:val="28"/>
          <w:szCs w:val="28"/>
        </w:rPr>
        <w:t>4、负责与相关部门的沟通与外联工作。</w:t>
      </w:r>
    </w:p>
    <w:p w:rsidR="00D25C50" w:rsidRPr="00941DE0" w:rsidRDefault="00F23415" w:rsidP="00C970EF">
      <w:pPr>
        <w:widowControl/>
        <w:spacing w:line="360" w:lineRule="auto"/>
        <w:ind w:firstLine="480"/>
        <w:rPr>
          <w:rFonts w:ascii="仿宋" w:eastAsia="仿宋" w:hAnsi="仿宋" w:cs="仿宋"/>
          <w:kern w:val="0"/>
          <w:sz w:val="28"/>
          <w:szCs w:val="28"/>
        </w:rPr>
      </w:pPr>
      <w:r w:rsidRPr="00941DE0">
        <w:rPr>
          <w:rFonts w:ascii="仿宋" w:eastAsia="仿宋" w:hAnsi="仿宋" w:cs="仿宋" w:hint="eastAsia"/>
          <w:kern w:val="0"/>
          <w:sz w:val="28"/>
          <w:szCs w:val="28"/>
        </w:rPr>
        <w:t>5、负责与校方的沟通、协调工作，遵守学校各项规章制度。</w:t>
      </w:r>
    </w:p>
    <w:p w:rsidR="00D25C50" w:rsidRPr="00941DE0" w:rsidRDefault="00F23415" w:rsidP="00C970EF">
      <w:pPr>
        <w:widowControl/>
        <w:spacing w:line="360" w:lineRule="auto"/>
        <w:ind w:firstLine="480"/>
        <w:rPr>
          <w:rFonts w:ascii="仿宋" w:eastAsia="仿宋" w:hAnsi="仿宋" w:cs="仿宋"/>
          <w:kern w:val="0"/>
          <w:sz w:val="28"/>
          <w:szCs w:val="28"/>
        </w:rPr>
      </w:pPr>
      <w:r w:rsidRPr="00941DE0">
        <w:rPr>
          <w:rFonts w:ascii="仿宋" w:eastAsia="仿宋" w:hAnsi="仿宋" w:cs="仿宋" w:hint="eastAsia"/>
          <w:kern w:val="0"/>
          <w:sz w:val="28"/>
          <w:szCs w:val="28"/>
        </w:rPr>
        <w:t>6、受理师生日常来电、来访和一般、重要投诉及外来（媒体、上级部门）投诉，并负责闭合；出现重大投诉应及时向公司对口质保部及总经理报告。</w:t>
      </w:r>
    </w:p>
    <w:p w:rsidR="00D25C50" w:rsidRPr="00941DE0" w:rsidRDefault="00F23415" w:rsidP="00C970EF">
      <w:pPr>
        <w:widowControl/>
        <w:spacing w:line="360" w:lineRule="auto"/>
        <w:ind w:firstLine="480"/>
        <w:rPr>
          <w:rFonts w:ascii="仿宋" w:eastAsia="仿宋" w:hAnsi="仿宋" w:cs="仿宋"/>
          <w:kern w:val="0"/>
          <w:sz w:val="28"/>
          <w:szCs w:val="28"/>
        </w:rPr>
      </w:pPr>
      <w:r w:rsidRPr="00941DE0">
        <w:rPr>
          <w:rFonts w:ascii="仿宋" w:eastAsia="仿宋" w:hAnsi="仿宋" w:cs="仿宋" w:hint="eastAsia"/>
          <w:kern w:val="0"/>
          <w:sz w:val="28"/>
          <w:szCs w:val="28"/>
        </w:rPr>
        <w:lastRenderedPageBreak/>
        <w:t>7、组织召开周工作例会和传达公司例会精神、结合项目实际情况开展各类业务培训，做好到期物业服务合同的续签工作。</w:t>
      </w:r>
    </w:p>
    <w:p w:rsidR="00D25C50" w:rsidRPr="00941DE0" w:rsidRDefault="00F23415" w:rsidP="00C970EF">
      <w:pPr>
        <w:widowControl/>
        <w:spacing w:line="360" w:lineRule="auto"/>
        <w:ind w:firstLine="480"/>
        <w:rPr>
          <w:rFonts w:ascii="仿宋" w:eastAsia="仿宋" w:hAnsi="仿宋" w:cs="仿宋"/>
          <w:kern w:val="0"/>
          <w:sz w:val="28"/>
          <w:szCs w:val="28"/>
        </w:rPr>
      </w:pPr>
      <w:r w:rsidRPr="00941DE0">
        <w:rPr>
          <w:rFonts w:ascii="仿宋" w:eastAsia="仿宋" w:hAnsi="仿宋" w:cs="仿宋" w:hint="eastAsia"/>
          <w:kern w:val="0"/>
          <w:sz w:val="28"/>
          <w:szCs w:val="28"/>
        </w:rPr>
        <w:t>8、根据公司月检标准、组织各主管对日常服务质量进行周、月检，经理月抽查率应达30 %以上，对存在的不合格服务应组织整改闭合。规范各类质量记录表单、负责各类公告、通知、请示单及对外文件的审核和签发、相关合同的初评，并做好重要文件的日常监管工作。</w:t>
      </w:r>
    </w:p>
    <w:p w:rsidR="00D25C50" w:rsidRPr="00941DE0" w:rsidRDefault="00F23415" w:rsidP="00C970EF">
      <w:pPr>
        <w:widowControl/>
        <w:spacing w:line="360" w:lineRule="auto"/>
        <w:ind w:firstLine="480"/>
        <w:rPr>
          <w:rFonts w:ascii="仿宋" w:eastAsia="仿宋" w:hAnsi="仿宋" w:cs="仿宋"/>
          <w:kern w:val="0"/>
          <w:sz w:val="28"/>
          <w:szCs w:val="28"/>
        </w:rPr>
      </w:pPr>
      <w:r w:rsidRPr="00941DE0">
        <w:rPr>
          <w:rFonts w:ascii="仿宋" w:eastAsia="仿宋" w:hAnsi="仿宋" w:cs="仿宋" w:hint="eastAsia"/>
          <w:kern w:val="0"/>
          <w:sz w:val="28"/>
          <w:szCs w:val="28"/>
        </w:rPr>
        <w:t>9、每季定期对业主单位后勤处进行回访、对重大投诉进行回访闭合。</w:t>
      </w:r>
    </w:p>
    <w:p w:rsidR="00D25C50" w:rsidRPr="00941DE0" w:rsidRDefault="00F23415" w:rsidP="00C970EF">
      <w:pPr>
        <w:widowControl/>
        <w:spacing w:line="360" w:lineRule="auto"/>
        <w:ind w:firstLine="480"/>
        <w:rPr>
          <w:rFonts w:ascii="仿宋" w:eastAsia="仿宋" w:hAnsi="仿宋" w:cs="仿宋"/>
          <w:kern w:val="0"/>
          <w:sz w:val="28"/>
          <w:szCs w:val="28"/>
        </w:rPr>
      </w:pPr>
      <w:r w:rsidRPr="00941DE0">
        <w:rPr>
          <w:rFonts w:ascii="仿宋" w:eastAsia="仿宋" w:hAnsi="仿宋" w:cs="仿宋" w:hint="eastAsia"/>
          <w:kern w:val="0"/>
          <w:sz w:val="28"/>
          <w:szCs w:val="28"/>
        </w:rPr>
        <w:t>10、按公司各部门工作要求审核并上报：管理处月排班表、月考勤记录、质量目标完成月统计表、固定资产盘点表、客户意见征询统计表、并分析数据的合理性制定相应的整改措施。</w:t>
      </w:r>
    </w:p>
    <w:p w:rsidR="00D25C50" w:rsidRPr="00941DE0" w:rsidRDefault="00F23415" w:rsidP="00C970EF">
      <w:pPr>
        <w:widowControl/>
        <w:spacing w:line="360" w:lineRule="auto"/>
        <w:ind w:firstLine="480"/>
        <w:rPr>
          <w:rFonts w:ascii="仿宋" w:eastAsia="仿宋" w:hAnsi="仿宋" w:cs="仿宋"/>
          <w:kern w:val="0"/>
          <w:sz w:val="28"/>
          <w:szCs w:val="28"/>
        </w:rPr>
      </w:pPr>
      <w:r w:rsidRPr="00941DE0">
        <w:rPr>
          <w:rFonts w:ascii="仿宋" w:eastAsia="仿宋" w:hAnsi="仿宋" w:cs="仿宋" w:hint="eastAsia"/>
          <w:kern w:val="0"/>
          <w:sz w:val="28"/>
          <w:szCs w:val="28"/>
        </w:rPr>
        <w:t>11、制定各类防灾救灾预案，做好停水、停电、各项防台风、洪涝、燃放烟花爆竹、公告、媒体采访等突发事故的培训与处理。</w:t>
      </w:r>
    </w:p>
    <w:p w:rsidR="00D25C50" w:rsidRPr="00941DE0" w:rsidRDefault="00F23415" w:rsidP="00C970EF">
      <w:pPr>
        <w:widowControl/>
        <w:spacing w:line="360" w:lineRule="auto"/>
        <w:ind w:firstLine="480"/>
        <w:rPr>
          <w:rFonts w:ascii="仿宋" w:eastAsia="仿宋" w:hAnsi="仿宋" w:cs="仿宋"/>
          <w:kern w:val="0"/>
          <w:sz w:val="28"/>
          <w:szCs w:val="28"/>
        </w:rPr>
      </w:pPr>
      <w:r w:rsidRPr="00941DE0">
        <w:rPr>
          <w:rFonts w:ascii="仿宋" w:eastAsia="仿宋" w:hAnsi="仿宋" w:cs="仿宋" w:hint="eastAsia"/>
          <w:kern w:val="0"/>
          <w:sz w:val="28"/>
          <w:szCs w:val="28"/>
        </w:rPr>
        <w:t>12、负责安保、保洁、绿化等工作的检查与督促工作。</w:t>
      </w:r>
    </w:p>
    <w:p w:rsidR="00D25C50" w:rsidRPr="00941DE0" w:rsidRDefault="00F23415" w:rsidP="00C970EF">
      <w:pPr>
        <w:widowControl/>
        <w:spacing w:line="360" w:lineRule="auto"/>
        <w:ind w:firstLine="480"/>
        <w:rPr>
          <w:rFonts w:ascii="仿宋" w:eastAsia="仿宋" w:hAnsi="仿宋" w:cs="仿宋"/>
          <w:kern w:val="0"/>
          <w:sz w:val="28"/>
          <w:szCs w:val="28"/>
        </w:rPr>
      </w:pPr>
      <w:r w:rsidRPr="00941DE0">
        <w:rPr>
          <w:rFonts w:ascii="仿宋" w:eastAsia="仿宋" w:hAnsi="仿宋" w:cs="仿宋" w:hint="eastAsia"/>
          <w:kern w:val="0"/>
          <w:sz w:val="28"/>
          <w:szCs w:val="28"/>
        </w:rPr>
        <w:t>13、依据公司相关考核标准对管理处员工进行月绩效考核，对本处员工的惩罚、录用、晋级、晋升有建议权。</w:t>
      </w:r>
    </w:p>
    <w:p w:rsidR="00D25C50" w:rsidRPr="00941DE0" w:rsidRDefault="00F23415" w:rsidP="00C970EF">
      <w:pPr>
        <w:pStyle w:val="Flietext"/>
        <w:spacing w:line="360" w:lineRule="auto"/>
        <w:ind w:firstLineChars="200" w:firstLine="560"/>
        <w:rPr>
          <w:rFonts w:ascii="仿宋" w:eastAsia="仿宋" w:hAnsi="仿宋" w:cs="仿宋"/>
          <w:kern w:val="0"/>
          <w:sz w:val="28"/>
          <w:szCs w:val="28"/>
        </w:rPr>
      </w:pPr>
      <w:r w:rsidRPr="00941DE0">
        <w:rPr>
          <w:rFonts w:ascii="仿宋" w:eastAsia="仿宋" w:hAnsi="仿宋" w:cs="仿宋" w:hint="eastAsia"/>
          <w:kern w:val="0"/>
          <w:sz w:val="28"/>
          <w:szCs w:val="28"/>
        </w:rPr>
        <w:t>14、负责文件的收集、整理、归类、编目、标识、报备、查阅等。</w:t>
      </w:r>
    </w:p>
    <w:p w:rsidR="00D25C50" w:rsidRPr="00941DE0" w:rsidRDefault="00F23415" w:rsidP="00C970EF">
      <w:pPr>
        <w:widowControl/>
        <w:spacing w:line="360" w:lineRule="auto"/>
        <w:ind w:firstLine="480"/>
        <w:rPr>
          <w:rFonts w:ascii="仿宋" w:eastAsia="仿宋" w:hAnsi="仿宋" w:cs="仿宋"/>
          <w:kern w:val="0"/>
          <w:sz w:val="28"/>
          <w:szCs w:val="28"/>
        </w:rPr>
      </w:pPr>
      <w:r w:rsidRPr="00941DE0">
        <w:rPr>
          <w:rFonts w:ascii="仿宋" w:eastAsia="仿宋" w:hAnsi="仿宋" w:cs="仿宋" w:hint="eastAsia"/>
          <w:kern w:val="0"/>
          <w:sz w:val="28"/>
          <w:szCs w:val="28"/>
        </w:rPr>
        <w:t>15、认真完成公司安排及校方委托的其他工作任务。</w:t>
      </w:r>
    </w:p>
    <w:p w:rsidR="00D25C50" w:rsidRPr="00941DE0" w:rsidRDefault="0011089D"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b/>
          <w:bCs/>
          <w:color w:val="393939"/>
          <w:kern w:val="0"/>
          <w:sz w:val="28"/>
          <w:szCs w:val="28"/>
        </w:rPr>
        <w:t>（二）</w:t>
      </w:r>
      <w:r w:rsidR="00F23415" w:rsidRPr="00941DE0">
        <w:rPr>
          <w:rFonts w:ascii="仿宋" w:eastAsia="仿宋" w:hAnsi="仿宋" w:cs="仿宋" w:hint="eastAsia"/>
          <w:b/>
          <w:bCs/>
          <w:color w:val="393939"/>
          <w:kern w:val="0"/>
          <w:sz w:val="28"/>
          <w:szCs w:val="28"/>
        </w:rPr>
        <w:t>电工主管岗位职责</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1、自学遵守公司各项规章制度，认真贯彻水电操作规程，服从上级领导安排。</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2、在项目管理处经理的领导下，负责校区内的公共设备、设施的维修、养护等日常具体事务的安排、落实、保证学校公共设备设施的正常运转。</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lastRenderedPageBreak/>
        <w:t>3、熟悉校区内各设备设施技术性能、位置分布、操作程序、运行状态及维修保养方法；熟悉学校房屋结构、安全管理要求、维护内容，做好管理和维护工作。</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4、负责拟定本管理处全年设备维保计划和房屋修缮计划，上报工程部审批，并按工程部审批的计划组织实施维保工作。组织维修人员严格按照公司制定的相关工作制度及各种设备操作规程进行运作，做好维保记录和设备、设施的检查工作，及时发现问题，并采有效措施及时处理，确保各设备处于良好的运行状态。</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5、负责接受校区内广大师生报修申请，开具派工单，及时安排维修人员提供维修服务。</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6、负责日常维修管理工作，执行公司及管理处制定的各项规章制度，监督做好各种设备操作管养及各设备房卫生工作，做好维修材料核算工作。</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7、发生紧急事件应即时到位，组织事故处理，及时查明原因，及时落实整改。</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8、严格按照公司的规章制度工作，做好维修人员的思想、学习培训工作、记录考核工作及每月表单的存档工作。</w:t>
      </w:r>
    </w:p>
    <w:p w:rsidR="00D25C50" w:rsidRPr="00941DE0" w:rsidRDefault="0011089D" w:rsidP="00C970EF">
      <w:pPr>
        <w:widowControl/>
        <w:spacing w:line="360" w:lineRule="auto"/>
        <w:ind w:firstLine="480"/>
        <w:rPr>
          <w:rFonts w:ascii="仿宋" w:eastAsia="仿宋" w:hAnsi="仿宋" w:cs="仿宋"/>
          <w:kern w:val="0"/>
          <w:sz w:val="28"/>
          <w:szCs w:val="28"/>
        </w:rPr>
      </w:pPr>
      <w:r w:rsidRPr="00941DE0">
        <w:rPr>
          <w:rFonts w:ascii="仿宋" w:eastAsia="仿宋" w:hAnsi="仿宋" w:cs="仿宋" w:hint="eastAsia"/>
          <w:b/>
          <w:bCs/>
          <w:kern w:val="0"/>
          <w:sz w:val="28"/>
          <w:szCs w:val="28"/>
        </w:rPr>
        <w:t>（三）</w:t>
      </w:r>
      <w:r w:rsidR="00F23415" w:rsidRPr="00941DE0">
        <w:rPr>
          <w:rFonts w:ascii="仿宋" w:eastAsia="仿宋" w:hAnsi="仿宋" w:cs="仿宋" w:hint="eastAsia"/>
          <w:b/>
          <w:bCs/>
          <w:kern w:val="0"/>
          <w:sz w:val="28"/>
          <w:szCs w:val="28"/>
        </w:rPr>
        <w:t>水电工岗位职责</w:t>
      </w:r>
    </w:p>
    <w:p w:rsidR="00D25C50" w:rsidRPr="00941DE0" w:rsidRDefault="00F23415" w:rsidP="00C970EF">
      <w:pPr>
        <w:widowControl/>
        <w:spacing w:line="360" w:lineRule="auto"/>
        <w:ind w:firstLine="480"/>
        <w:rPr>
          <w:rFonts w:ascii="仿宋" w:eastAsia="仿宋" w:hAnsi="仿宋" w:cs="仿宋"/>
          <w:kern w:val="0"/>
          <w:sz w:val="28"/>
          <w:szCs w:val="28"/>
        </w:rPr>
      </w:pPr>
      <w:r w:rsidRPr="00941DE0">
        <w:rPr>
          <w:rFonts w:ascii="仿宋" w:eastAsia="仿宋" w:hAnsi="仿宋" w:cs="仿宋" w:hint="eastAsia"/>
          <w:kern w:val="0"/>
          <w:sz w:val="28"/>
          <w:szCs w:val="28"/>
        </w:rPr>
        <w:t>1、自学遵守公司各项规章制度，严格贯彻水电操作规程，服从领导、团结同事、相互配合、齐心协力做好物业服务工作。</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2、在管理处经理的领导下，负责校区内的设备、设施的维修、养护等日常具体事务的安排、落实、保证学校设备设施的正常运转。</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lastRenderedPageBreak/>
        <w:t>3、熟悉校区内各种电气设备，包括高压系统、低压系统、消防系统、弱电系统、排水系统、发电机等设施位置分布、技术性能、操作程序、行状态及维修保养方法；熟悉学校房屋结构、安全要求、科学护内容，做好维修和维护工作。</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4、水电工应会安全用电操作，会水、电、消防等设备的故障判断及排除工作、电梯困人施救工作等。</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5、严格执行安全用电操作规程，应通过眼观、耳听、鼻闻及借助工具设备处理一般及较复杂的故障或采取相应的应急措施，对无法及时处理的故障和事故应及时向有关部门和人员上报，同时加强监视，并积极配合有关部门抢修。</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6、按规定巡视高、低压、消防、供水等设备的运行情况，认真做好工作记录，保证机电设备完好率达100%，故障排除率达100%；保证小修、一般性故障排除不过夜；发生停水、停电、电梯困人、火警等情况，就立即到位，迅速查明原因，采取应急措施，同时向上级汇报，做好记录。</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7、市电停电时，应及时启动发电机转换备用电源，保证校区的正常供水供电；平时应保持发电机启动电瓶电量、发电机备用油料充足，定期进行试运行检测。</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8、如遇台风、暴雨等特殊天气应加强巡视，提前做好应急所需的工具、材料、设备等。</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9、每天清扫机房、值班室、电房，保持设室内和设备的清洁。</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10、按时抄报公共电表、水表读数，并及时统计核算用量。</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lastRenderedPageBreak/>
        <w:t>11、严格按规定时间启闭路灯、设备房的空调、通风、给排水等设备电源。</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12、爱护公司财产，做好资料、工具、表格领用、保管、维修、保养、保密工作、服从上级工作安排，按时、保质、保量、安全完成各项工作任务。</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13、外派工作要服从领导安排，未经许可不得擅自动工；处出服务时应保持仪表整洁端庄，言谈举止文明礼貌，服务态度热情耐心，注意维护公司的形象和信誉。</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14、严禁利用职便对服务对象敲诈、刁难、私自收受客户的财物。</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15、坚守岗位，不得旷工、翘班，做好上下班的交接工作，每天上班应检查前一天的任务完成情况、事故处理情况和工作记录。</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16、积极参加公司组织的各项培训和考核，不断提升自身的业务技术水平。</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17、积极完成上级领导交办的各项工作任务。</w:t>
      </w:r>
    </w:p>
    <w:p w:rsidR="00D25C50" w:rsidRPr="00941DE0" w:rsidRDefault="0011089D"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b/>
          <w:bCs/>
          <w:color w:val="393939"/>
          <w:kern w:val="0"/>
          <w:sz w:val="28"/>
          <w:szCs w:val="28"/>
        </w:rPr>
        <w:t>（四）</w:t>
      </w:r>
      <w:r w:rsidR="00F23415" w:rsidRPr="00941DE0">
        <w:rPr>
          <w:rFonts w:ascii="仿宋" w:eastAsia="仿宋" w:hAnsi="仿宋" w:cs="仿宋" w:hint="eastAsia"/>
          <w:b/>
          <w:bCs/>
          <w:color w:val="393939"/>
          <w:kern w:val="0"/>
          <w:sz w:val="28"/>
          <w:szCs w:val="28"/>
        </w:rPr>
        <w:t>保洁主管（保洁员兼）岗位职责</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1、协助公司人事部门、项目经理做好保洁员的招聘工作。保洁员人选坚持以有一定工作经验为主，思想品德好等为标准。</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2、负责保洁员的上岗前培训工作，组织保洁员学习职业道德、管理规章制度，岗位职责和《清洁质量及检查标准》，并督促员工遵守各项制度。</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3、负责日常工作安排，划分责任区，把工作具体落实到个人；负责人员调配；定期组织业务知识培训。负责保洁员的考核工作，认真抽查每个保洁员负责的片区，公平公正地评价每一个员工的工作情况。</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lastRenderedPageBreak/>
        <w:t>4、每日巡视学校物业管理区域，检查环境卫生情况，并做详细记录，以此作为岗位考核的依据之一。</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5、每季度进行一次清洁质量满意度的调查工作并作统计、分析，以书面形式上报。</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6、按规定要求负责本部门物料的保管、发放工作。</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7、负责员工的思想教育，对工作态度不好和工作不认真的员工，要耐心做好沟通工作。</w:t>
      </w:r>
    </w:p>
    <w:p w:rsidR="00D25C50" w:rsidRPr="00941DE0" w:rsidRDefault="0011089D" w:rsidP="00C970EF">
      <w:pPr>
        <w:widowControl/>
        <w:spacing w:line="360" w:lineRule="auto"/>
        <w:ind w:firstLine="480"/>
        <w:rPr>
          <w:rFonts w:ascii="仿宋" w:eastAsia="仿宋" w:hAnsi="仿宋" w:cs="仿宋"/>
          <w:b/>
          <w:bCs/>
          <w:color w:val="393939"/>
          <w:kern w:val="0"/>
          <w:sz w:val="28"/>
          <w:szCs w:val="28"/>
        </w:rPr>
      </w:pPr>
      <w:r w:rsidRPr="00941DE0">
        <w:rPr>
          <w:rFonts w:ascii="仿宋" w:eastAsia="仿宋" w:hAnsi="仿宋" w:cs="仿宋" w:hint="eastAsia"/>
          <w:b/>
          <w:bCs/>
          <w:color w:val="393939"/>
          <w:kern w:val="0"/>
          <w:sz w:val="28"/>
          <w:szCs w:val="28"/>
        </w:rPr>
        <w:t>（五）</w:t>
      </w:r>
      <w:r w:rsidR="00F23415" w:rsidRPr="00941DE0">
        <w:rPr>
          <w:rFonts w:ascii="仿宋" w:eastAsia="仿宋" w:hAnsi="仿宋" w:cs="仿宋" w:hint="eastAsia"/>
          <w:b/>
          <w:bCs/>
          <w:color w:val="393939"/>
          <w:kern w:val="0"/>
          <w:sz w:val="28"/>
          <w:szCs w:val="28"/>
        </w:rPr>
        <w:t>保洁员岗位职责</w:t>
      </w:r>
    </w:p>
    <w:p w:rsidR="00D25C50" w:rsidRPr="00941DE0" w:rsidRDefault="00F23415" w:rsidP="007100FD">
      <w:pPr>
        <w:pStyle w:val="Flietext"/>
        <w:spacing w:line="360" w:lineRule="auto"/>
        <w:ind w:firstLineChars="150" w:firstLine="42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1、上班提前时间十分钟到岗，确保学校范围内各路面、楼梯、通道、房屋楼宇天台的清洁卫生，确保没有杂物、纸屑、烟头，保证学校区域内环境整洁。</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2、维护清洁区域的整洁，制止各种有损环境卫生的乱倒、乱涂等违章行为。</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3、保持雨污水井盖边、果皮箱、垃圾桶的清洁卫生，定期对果皮箱和垃圾桶进行清洗，定期清疏化粪池、雨污水井，保持排水排污畅通。</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4、定期喷洒灭蝇、蚊、虫、鼠的药水、药物。</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5、每天清扫公共楼梯、通道，上门收垃圾。定期清洗公共楼梯、通道扶手，并做好垃圾清运工作及做好清运记录。</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6、完成上级领导交办的其它工作任务。</w:t>
      </w:r>
    </w:p>
    <w:p w:rsidR="00D25C50" w:rsidRPr="00941DE0" w:rsidRDefault="0011089D"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b/>
          <w:bCs/>
          <w:color w:val="393939"/>
          <w:kern w:val="0"/>
          <w:sz w:val="28"/>
          <w:szCs w:val="28"/>
        </w:rPr>
        <w:t>（六）</w:t>
      </w:r>
      <w:r w:rsidR="00F23415" w:rsidRPr="00941DE0">
        <w:rPr>
          <w:rFonts w:ascii="仿宋" w:eastAsia="仿宋" w:hAnsi="仿宋" w:cs="仿宋" w:hint="eastAsia"/>
          <w:b/>
          <w:bCs/>
          <w:color w:val="393939"/>
          <w:kern w:val="0"/>
          <w:sz w:val="28"/>
          <w:szCs w:val="28"/>
        </w:rPr>
        <w:t>绿化工岗位职责</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1、掌握校区绿地花草、树木生长情况，做好校区绿化日常修剪、除草、浇水、施肥、虫害防治等苗木养护，保持苗木状态良好，每天清除绿地、树脚、花盆内的杂物垃圾。</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lastRenderedPageBreak/>
        <w:t>2、及时清除已枯死的花草树木并补种，根据季节每日喷淋，定期喷洒农药。</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3、每月修剪绿化、草坪、树木，每天清除绿地、树脚、花盆内的杂物垃圾。</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4、及时制止破坏绿化设备设施、践踏绿地、花木的行为。</w:t>
      </w:r>
    </w:p>
    <w:p w:rsidR="00D25C50" w:rsidRPr="00941DE0" w:rsidRDefault="00F23415" w:rsidP="00C970EF">
      <w:pPr>
        <w:widowControl/>
        <w:spacing w:line="360" w:lineRule="auto"/>
        <w:ind w:firstLine="480"/>
        <w:rPr>
          <w:rFonts w:ascii="仿宋" w:eastAsia="仿宋" w:hAnsi="仿宋" w:cs="仿宋"/>
          <w:color w:val="393939"/>
          <w:kern w:val="0"/>
          <w:sz w:val="28"/>
          <w:szCs w:val="28"/>
        </w:rPr>
      </w:pPr>
      <w:r w:rsidRPr="00941DE0">
        <w:rPr>
          <w:rFonts w:ascii="仿宋" w:eastAsia="仿宋" w:hAnsi="仿宋" w:cs="仿宋" w:hint="eastAsia"/>
          <w:color w:val="393939"/>
          <w:kern w:val="0"/>
          <w:sz w:val="28"/>
          <w:szCs w:val="28"/>
        </w:rPr>
        <w:t>5、完成上级领导交办的其它工作任务。 </w:t>
      </w:r>
    </w:p>
    <w:p w:rsidR="00D25C50" w:rsidRPr="00941DE0" w:rsidRDefault="0011089D" w:rsidP="00C970EF">
      <w:pPr>
        <w:spacing w:line="360" w:lineRule="auto"/>
        <w:ind w:firstLineChars="200" w:firstLine="562"/>
        <w:rPr>
          <w:rFonts w:ascii="仿宋" w:eastAsia="仿宋" w:hAnsi="仿宋" w:cs="仿宋"/>
          <w:b/>
          <w:bCs/>
          <w:sz w:val="28"/>
          <w:szCs w:val="28"/>
        </w:rPr>
      </w:pPr>
      <w:r w:rsidRPr="00941DE0">
        <w:rPr>
          <w:rFonts w:ascii="仿宋" w:eastAsia="仿宋" w:hAnsi="仿宋" w:cs="仿宋" w:hint="eastAsia"/>
          <w:b/>
          <w:bCs/>
          <w:sz w:val="28"/>
          <w:szCs w:val="28"/>
        </w:rPr>
        <w:t>（七）</w:t>
      </w:r>
      <w:r w:rsidR="00F23415" w:rsidRPr="00941DE0">
        <w:rPr>
          <w:rFonts w:ascii="仿宋" w:eastAsia="仿宋" w:hAnsi="仿宋" w:cs="仿宋" w:hint="eastAsia"/>
          <w:b/>
          <w:bCs/>
          <w:sz w:val="28"/>
          <w:szCs w:val="28"/>
        </w:rPr>
        <w:t>勤杂工岗位职责</w:t>
      </w:r>
    </w:p>
    <w:p w:rsidR="00D25C50" w:rsidRPr="00941DE0" w:rsidRDefault="00F23415" w:rsidP="00C970EF">
      <w:pPr>
        <w:pStyle w:val="Flietext"/>
        <w:spacing w:line="360" w:lineRule="auto"/>
        <w:ind w:firstLineChars="200" w:firstLine="560"/>
        <w:rPr>
          <w:rFonts w:ascii="仿宋" w:eastAsia="仿宋" w:hAnsi="仿宋" w:cs="仿宋"/>
          <w:sz w:val="28"/>
          <w:szCs w:val="28"/>
        </w:rPr>
      </w:pPr>
      <w:r w:rsidRPr="00941DE0">
        <w:rPr>
          <w:rFonts w:ascii="仿宋" w:eastAsia="仿宋" w:hAnsi="仿宋" w:cs="仿宋" w:hint="eastAsia"/>
          <w:sz w:val="28"/>
          <w:szCs w:val="28"/>
        </w:rPr>
        <w:t>1、负责搬办公及班级桌椅柜子电脑风扇等家具设备，搬搬展板、宣传板、杂物等；</w:t>
      </w:r>
    </w:p>
    <w:p w:rsidR="00D25C50" w:rsidRPr="00941DE0" w:rsidRDefault="00F23415" w:rsidP="00C970EF">
      <w:pPr>
        <w:pStyle w:val="Flietext"/>
        <w:spacing w:line="360" w:lineRule="auto"/>
        <w:ind w:firstLineChars="200" w:firstLine="560"/>
        <w:rPr>
          <w:rFonts w:ascii="仿宋" w:eastAsia="仿宋" w:hAnsi="仿宋" w:cs="仿宋"/>
          <w:sz w:val="28"/>
          <w:szCs w:val="28"/>
        </w:rPr>
      </w:pPr>
      <w:r w:rsidRPr="00941DE0">
        <w:rPr>
          <w:rFonts w:ascii="仿宋" w:eastAsia="仿宋" w:hAnsi="仿宋" w:cs="仿宋" w:hint="eastAsia"/>
          <w:sz w:val="28"/>
          <w:szCs w:val="28"/>
        </w:rPr>
        <w:t>2、活动搭台铺地毯、摆桌椅、搭背景架、搭遮阳伞、搭拆舞台、搬计时台等；</w:t>
      </w:r>
    </w:p>
    <w:p w:rsidR="00D25C50" w:rsidRPr="00941DE0" w:rsidRDefault="00F23415" w:rsidP="00C970EF">
      <w:pPr>
        <w:pStyle w:val="Flietext"/>
        <w:spacing w:line="360" w:lineRule="auto"/>
        <w:ind w:firstLineChars="200" w:firstLine="560"/>
        <w:rPr>
          <w:rFonts w:ascii="仿宋" w:eastAsia="仿宋" w:hAnsi="仿宋" w:cs="仿宋"/>
          <w:sz w:val="28"/>
          <w:szCs w:val="28"/>
        </w:rPr>
      </w:pPr>
      <w:r w:rsidRPr="00941DE0">
        <w:rPr>
          <w:rFonts w:ascii="仿宋" w:eastAsia="仿宋" w:hAnsi="仿宋" w:cs="仿宋" w:hint="eastAsia"/>
          <w:sz w:val="28"/>
          <w:szCs w:val="28"/>
        </w:rPr>
        <w:t>3、会议和考场桌椅布置、烧开水等考务工作；</w:t>
      </w:r>
    </w:p>
    <w:p w:rsidR="00D25C50" w:rsidRPr="00941DE0" w:rsidRDefault="00F23415" w:rsidP="00C970EF">
      <w:pPr>
        <w:pStyle w:val="Flietext"/>
        <w:spacing w:line="360" w:lineRule="auto"/>
        <w:ind w:firstLineChars="200" w:firstLine="560"/>
        <w:rPr>
          <w:rFonts w:ascii="仿宋" w:eastAsia="仿宋" w:hAnsi="仿宋" w:cs="仿宋"/>
          <w:sz w:val="28"/>
          <w:szCs w:val="28"/>
        </w:rPr>
      </w:pPr>
      <w:r w:rsidRPr="00941DE0">
        <w:rPr>
          <w:rFonts w:ascii="仿宋" w:eastAsia="仿宋" w:hAnsi="仿宋" w:cs="仿宋" w:hint="eastAsia"/>
          <w:sz w:val="28"/>
          <w:szCs w:val="28"/>
        </w:rPr>
        <w:t>4、侧门及综合楼开关门，校内公开课搬桌椅；</w:t>
      </w:r>
    </w:p>
    <w:p w:rsidR="00D25C50" w:rsidRPr="00941DE0" w:rsidRDefault="00F23415" w:rsidP="00C970EF">
      <w:pPr>
        <w:pStyle w:val="Flietext"/>
        <w:spacing w:line="360" w:lineRule="auto"/>
        <w:ind w:firstLineChars="200" w:firstLine="560"/>
        <w:rPr>
          <w:rFonts w:ascii="仿宋" w:eastAsia="仿宋" w:hAnsi="仿宋" w:cs="仿宋"/>
          <w:sz w:val="28"/>
          <w:szCs w:val="28"/>
        </w:rPr>
      </w:pPr>
      <w:r w:rsidRPr="00941DE0">
        <w:rPr>
          <w:rFonts w:ascii="仿宋" w:eastAsia="仿宋" w:hAnsi="仿宋" w:cs="仿宋" w:hint="eastAsia"/>
          <w:sz w:val="28"/>
          <w:szCs w:val="28"/>
        </w:rPr>
        <w:t>4、放水抽水、清洗水池，清洗窗帘，收发信件等；</w:t>
      </w:r>
    </w:p>
    <w:p w:rsidR="00D25C50" w:rsidRPr="00941DE0" w:rsidRDefault="00F23415" w:rsidP="00C970EF">
      <w:pPr>
        <w:pStyle w:val="Flietext"/>
        <w:spacing w:line="360" w:lineRule="auto"/>
        <w:ind w:firstLineChars="200" w:firstLine="560"/>
        <w:rPr>
          <w:rFonts w:ascii="仿宋" w:eastAsia="仿宋" w:hAnsi="仿宋" w:cs="仿宋"/>
          <w:sz w:val="28"/>
          <w:szCs w:val="28"/>
        </w:rPr>
      </w:pPr>
      <w:r w:rsidRPr="00941DE0">
        <w:rPr>
          <w:rFonts w:ascii="仿宋" w:eastAsia="仿宋" w:hAnsi="仿宋" w:cs="仿宋" w:hint="eastAsia"/>
          <w:sz w:val="28"/>
          <w:szCs w:val="28"/>
        </w:rPr>
        <w:t>5、综合楼体育馆大型活动摆放观众席塑料凳；</w:t>
      </w:r>
    </w:p>
    <w:p w:rsidR="00D25C50" w:rsidRPr="00941DE0" w:rsidRDefault="00F23415" w:rsidP="00C970EF">
      <w:pPr>
        <w:pStyle w:val="Flietext"/>
        <w:spacing w:line="360" w:lineRule="auto"/>
        <w:ind w:firstLineChars="200" w:firstLine="560"/>
        <w:rPr>
          <w:rFonts w:ascii="仿宋" w:eastAsia="仿宋" w:hAnsi="仿宋" w:cs="仿宋"/>
          <w:sz w:val="28"/>
          <w:szCs w:val="28"/>
        </w:rPr>
      </w:pPr>
      <w:r w:rsidRPr="00941DE0">
        <w:rPr>
          <w:rFonts w:ascii="仿宋" w:eastAsia="仿宋" w:hAnsi="仿宋" w:cs="仿宋" w:hint="eastAsia"/>
          <w:sz w:val="28"/>
          <w:szCs w:val="28"/>
        </w:rPr>
        <w:t>6、配合盘理固定资产；桌椅杂物间空房间管理；</w:t>
      </w:r>
    </w:p>
    <w:p w:rsidR="00D25C50" w:rsidRPr="00941DE0" w:rsidRDefault="00F23415" w:rsidP="00C970EF">
      <w:pPr>
        <w:pStyle w:val="Flietext"/>
        <w:spacing w:line="360" w:lineRule="auto"/>
        <w:ind w:firstLineChars="200" w:firstLine="560"/>
        <w:rPr>
          <w:rFonts w:ascii="仿宋" w:eastAsia="仿宋" w:hAnsi="仿宋" w:cs="仿宋"/>
          <w:sz w:val="28"/>
          <w:szCs w:val="28"/>
        </w:rPr>
      </w:pPr>
      <w:r w:rsidRPr="00941DE0">
        <w:rPr>
          <w:rFonts w:ascii="仿宋" w:eastAsia="仿宋" w:hAnsi="仿宋" w:cs="仿宋" w:hint="eastAsia"/>
          <w:sz w:val="28"/>
          <w:szCs w:val="28"/>
        </w:rPr>
        <w:t>7、做好节水节电工作，杜绝“长明灯”、“长流水”现象。</w:t>
      </w:r>
    </w:p>
    <w:p w:rsidR="00D25C50" w:rsidRPr="00941DE0" w:rsidRDefault="00F23415" w:rsidP="00C970EF">
      <w:pPr>
        <w:pStyle w:val="Flietext"/>
        <w:spacing w:line="360" w:lineRule="auto"/>
        <w:ind w:firstLineChars="200" w:firstLine="560"/>
        <w:rPr>
          <w:rFonts w:ascii="仿宋" w:eastAsia="仿宋" w:hAnsi="仿宋" w:cs="仿宋"/>
          <w:sz w:val="28"/>
          <w:szCs w:val="28"/>
        </w:rPr>
      </w:pPr>
      <w:r w:rsidRPr="00941DE0">
        <w:rPr>
          <w:rFonts w:ascii="仿宋" w:eastAsia="仿宋" w:hAnsi="仿宋" w:cs="仿宋" w:hint="eastAsia"/>
          <w:sz w:val="28"/>
          <w:szCs w:val="28"/>
        </w:rPr>
        <w:t>8、放学后，检查班级电灯、电扇、多媒体、触控一体机、空调及走廊、通道、楼梯、卫生间的电灯是否关好，检查卫生间、饮水机的水是否关好，发现未关，应及时关闭。</w:t>
      </w:r>
    </w:p>
    <w:p w:rsidR="00D25C50" w:rsidRPr="00941DE0" w:rsidRDefault="00F23415" w:rsidP="00C970EF">
      <w:pPr>
        <w:pStyle w:val="Flietext"/>
        <w:spacing w:line="360" w:lineRule="auto"/>
        <w:ind w:firstLineChars="200" w:firstLine="560"/>
        <w:rPr>
          <w:rFonts w:ascii="仿宋" w:eastAsia="仿宋" w:hAnsi="仿宋" w:cs="仿宋"/>
          <w:sz w:val="28"/>
          <w:szCs w:val="28"/>
        </w:rPr>
      </w:pPr>
      <w:r w:rsidRPr="00941DE0">
        <w:rPr>
          <w:rFonts w:ascii="仿宋" w:eastAsia="仿宋" w:hAnsi="仿宋" w:cs="仿宋" w:hint="eastAsia"/>
          <w:sz w:val="28"/>
          <w:szCs w:val="28"/>
        </w:rPr>
        <w:t>9、发现断电、漏水、渗水等故障及时维修。辅助电工做一些基础的维修工作。</w:t>
      </w:r>
    </w:p>
    <w:p w:rsidR="00D25C50" w:rsidRPr="00941DE0" w:rsidRDefault="0011089D" w:rsidP="00C970EF">
      <w:pPr>
        <w:pStyle w:val="Flietext"/>
        <w:spacing w:line="360" w:lineRule="auto"/>
        <w:ind w:firstLineChars="200" w:firstLine="562"/>
        <w:rPr>
          <w:rFonts w:ascii="仿宋" w:eastAsia="仿宋" w:hAnsi="仿宋" w:cs="仿宋"/>
          <w:b/>
          <w:bCs/>
          <w:sz w:val="28"/>
          <w:szCs w:val="28"/>
        </w:rPr>
      </w:pPr>
      <w:r w:rsidRPr="00941DE0">
        <w:rPr>
          <w:rFonts w:ascii="仿宋" w:eastAsia="仿宋" w:hAnsi="仿宋" w:cs="仿宋" w:hint="eastAsia"/>
          <w:b/>
          <w:bCs/>
          <w:sz w:val="28"/>
          <w:szCs w:val="28"/>
        </w:rPr>
        <w:lastRenderedPageBreak/>
        <w:t>（八）</w:t>
      </w:r>
      <w:r w:rsidR="00F23415" w:rsidRPr="00941DE0">
        <w:rPr>
          <w:rFonts w:ascii="仿宋" w:eastAsia="仿宋" w:hAnsi="仿宋" w:cs="仿宋" w:hint="eastAsia"/>
          <w:b/>
          <w:bCs/>
          <w:sz w:val="28"/>
          <w:szCs w:val="28"/>
        </w:rPr>
        <w:t>垃圾分类管理员岗位职责</w:t>
      </w:r>
    </w:p>
    <w:p w:rsidR="00D25C50" w:rsidRPr="00941DE0" w:rsidRDefault="00F23415" w:rsidP="00C970EF">
      <w:pPr>
        <w:pStyle w:val="Flietext"/>
        <w:spacing w:line="360" w:lineRule="auto"/>
        <w:ind w:firstLineChars="200" w:firstLine="560"/>
        <w:rPr>
          <w:rFonts w:ascii="仿宋" w:eastAsia="仿宋" w:hAnsi="仿宋" w:cs="仿宋"/>
          <w:sz w:val="28"/>
          <w:szCs w:val="28"/>
        </w:rPr>
      </w:pPr>
      <w:r w:rsidRPr="00941DE0">
        <w:rPr>
          <w:rFonts w:ascii="仿宋" w:eastAsia="仿宋" w:hAnsi="仿宋" w:cs="仿宋" w:hint="eastAsia"/>
          <w:sz w:val="28"/>
          <w:szCs w:val="28"/>
        </w:rPr>
        <w:t>1、生活垃圾分类</w:t>
      </w:r>
      <w:r w:rsidR="00357CA8" w:rsidRPr="00941DE0">
        <w:rPr>
          <w:rFonts w:ascii="仿宋" w:eastAsia="仿宋" w:hAnsi="仿宋" w:cs="仿宋" w:hint="eastAsia"/>
          <w:sz w:val="28"/>
          <w:szCs w:val="28"/>
        </w:rPr>
        <w:t>应按照学校生活垃圾分类管理制度投放，</w:t>
      </w:r>
      <w:r w:rsidRPr="00941DE0">
        <w:rPr>
          <w:rFonts w:ascii="仿宋" w:eastAsia="仿宋" w:hAnsi="仿宋" w:cs="仿宋" w:hint="eastAsia"/>
          <w:sz w:val="28"/>
          <w:szCs w:val="28"/>
        </w:rPr>
        <w:t>应当符合以下规定：</w:t>
      </w:r>
    </w:p>
    <w:p w:rsidR="00D25C50" w:rsidRPr="00941DE0" w:rsidRDefault="00F23415" w:rsidP="00C970EF">
      <w:pPr>
        <w:pStyle w:val="Flietext"/>
        <w:spacing w:line="360" w:lineRule="auto"/>
        <w:ind w:firstLineChars="200" w:firstLine="560"/>
        <w:rPr>
          <w:rFonts w:ascii="仿宋" w:eastAsia="仿宋" w:hAnsi="仿宋" w:cs="仿宋"/>
          <w:sz w:val="28"/>
          <w:szCs w:val="28"/>
        </w:rPr>
      </w:pPr>
      <w:r w:rsidRPr="00941DE0">
        <w:rPr>
          <w:rFonts w:ascii="仿宋" w:eastAsia="仿宋" w:hAnsi="仿宋" w:cs="仿宋" w:hint="eastAsia"/>
          <w:sz w:val="28"/>
          <w:szCs w:val="28"/>
        </w:rPr>
        <w:t>（1）可回收物应当投放至可回收物收集容器或者交售给经商务行政主管部门备案的再生资源回收企业；</w:t>
      </w:r>
    </w:p>
    <w:p w:rsidR="00D25C50" w:rsidRPr="00941DE0" w:rsidRDefault="00F23415" w:rsidP="00C970EF">
      <w:pPr>
        <w:pStyle w:val="Flietext"/>
        <w:spacing w:line="360" w:lineRule="auto"/>
        <w:ind w:firstLineChars="200" w:firstLine="560"/>
        <w:rPr>
          <w:rFonts w:ascii="仿宋" w:eastAsia="仿宋" w:hAnsi="仿宋" w:cs="仿宋"/>
          <w:sz w:val="28"/>
          <w:szCs w:val="28"/>
        </w:rPr>
      </w:pPr>
      <w:r w:rsidRPr="00941DE0">
        <w:rPr>
          <w:rFonts w:ascii="仿宋" w:eastAsia="仿宋" w:hAnsi="仿宋" w:cs="仿宋" w:hint="eastAsia"/>
          <w:sz w:val="28"/>
          <w:szCs w:val="28"/>
        </w:rPr>
        <w:t>（2）餐厨垃圾应当投放至易腐（餐厨）垃圾专用收集容器，厨余垃圾和废弃蔬菜、瓜果等应当沥干水分后再投放至易腐（厨余）垃圾收集容器；</w:t>
      </w:r>
    </w:p>
    <w:p w:rsidR="00D25C50" w:rsidRPr="00941DE0" w:rsidRDefault="00F23415" w:rsidP="00C970EF">
      <w:pPr>
        <w:pStyle w:val="Flietext"/>
        <w:spacing w:line="360" w:lineRule="auto"/>
        <w:ind w:firstLineChars="200" w:firstLine="560"/>
        <w:rPr>
          <w:rFonts w:ascii="仿宋" w:eastAsia="仿宋" w:hAnsi="仿宋" w:cs="仿宋"/>
          <w:sz w:val="28"/>
          <w:szCs w:val="28"/>
        </w:rPr>
      </w:pPr>
      <w:r w:rsidRPr="00941DE0">
        <w:rPr>
          <w:rFonts w:ascii="仿宋" w:eastAsia="仿宋" w:hAnsi="仿宋" w:cs="仿宋" w:hint="eastAsia"/>
          <w:sz w:val="28"/>
          <w:szCs w:val="28"/>
        </w:rPr>
        <w:t>（3）有害垃圾应当在采取防止破损或者渗漏的措施后投放至专用收集容器或专门设置的投放点；</w:t>
      </w:r>
    </w:p>
    <w:p w:rsidR="00D25C50" w:rsidRPr="00941DE0" w:rsidRDefault="00F23415" w:rsidP="00C970EF">
      <w:pPr>
        <w:pStyle w:val="Flietext"/>
        <w:spacing w:line="360" w:lineRule="auto"/>
        <w:ind w:firstLineChars="200" w:firstLine="560"/>
        <w:rPr>
          <w:rFonts w:ascii="仿宋" w:eastAsia="仿宋" w:hAnsi="仿宋" w:cs="仿宋"/>
          <w:sz w:val="28"/>
          <w:szCs w:val="28"/>
        </w:rPr>
      </w:pPr>
      <w:r w:rsidRPr="00941DE0">
        <w:rPr>
          <w:rFonts w:ascii="仿宋" w:eastAsia="仿宋" w:hAnsi="仿宋" w:cs="仿宋" w:hint="eastAsia"/>
          <w:sz w:val="28"/>
          <w:szCs w:val="28"/>
        </w:rPr>
        <w:t>（4）大件垃圾应当单独临时堆放指定场所，并及时预约取得经营许可的收运企业上门收集；</w:t>
      </w:r>
    </w:p>
    <w:p w:rsidR="00D25C50" w:rsidRPr="00941DE0" w:rsidRDefault="00F23415" w:rsidP="00C970EF">
      <w:pPr>
        <w:pStyle w:val="Flietext"/>
        <w:spacing w:line="360" w:lineRule="auto"/>
        <w:ind w:left="420"/>
        <w:rPr>
          <w:rFonts w:ascii="仿宋" w:eastAsia="仿宋" w:hAnsi="仿宋" w:cs="仿宋"/>
          <w:sz w:val="28"/>
          <w:szCs w:val="28"/>
        </w:rPr>
      </w:pPr>
      <w:r w:rsidRPr="00941DE0">
        <w:rPr>
          <w:rFonts w:ascii="仿宋" w:eastAsia="仿宋" w:hAnsi="仿宋" w:cs="仿宋" w:hint="eastAsia"/>
          <w:sz w:val="28"/>
          <w:szCs w:val="28"/>
        </w:rPr>
        <w:t>（5）其他垃圾应当投放至其他垃圾收集容器或密闭收集点。</w:t>
      </w:r>
    </w:p>
    <w:p w:rsidR="00D25C50" w:rsidRPr="00941DE0" w:rsidRDefault="00F23415" w:rsidP="00C970EF">
      <w:pPr>
        <w:pStyle w:val="Flietext"/>
        <w:spacing w:line="360" w:lineRule="auto"/>
        <w:rPr>
          <w:rFonts w:ascii="仿宋" w:eastAsia="仿宋" w:hAnsi="仿宋" w:cs="仿宋"/>
          <w:sz w:val="28"/>
          <w:szCs w:val="28"/>
        </w:rPr>
      </w:pPr>
      <w:r w:rsidRPr="00941DE0">
        <w:rPr>
          <w:rFonts w:ascii="仿宋" w:eastAsia="仿宋" w:hAnsi="仿宋" w:cs="仿宋" w:hint="eastAsia"/>
          <w:sz w:val="28"/>
          <w:szCs w:val="28"/>
        </w:rPr>
        <w:t xml:space="preserve">    2、按</w:t>
      </w:r>
      <w:r w:rsidR="00357CA8" w:rsidRPr="00941DE0">
        <w:rPr>
          <w:rFonts w:ascii="仿宋" w:eastAsia="仿宋" w:hAnsi="仿宋" w:cs="仿宋"/>
          <w:sz w:val="28"/>
          <w:szCs w:val="28"/>
        </w:rPr>
        <w:t>我校</w:t>
      </w:r>
      <w:r w:rsidRPr="00941DE0">
        <w:rPr>
          <w:rFonts w:ascii="仿宋" w:eastAsia="仿宋" w:hAnsi="仿宋" w:cs="仿宋" w:hint="eastAsia"/>
          <w:sz w:val="28"/>
          <w:szCs w:val="28"/>
        </w:rPr>
        <w:t>设置</w:t>
      </w:r>
      <w:r w:rsidR="00357CA8" w:rsidRPr="00941DE0">
        <w:rPr>
          <w:rFonts w:ascii="仿宋" w:eastAsia="仿宋" w:hAnsi="仿宋" w:cs="仿宋" w:hint="eastAsia"/>
          <w:sz w:val="28"/>
          <w:szCs w:val="28"/>
        </w:rPr>
        <w:t>的</w:t>
      </w:r>
      <w:r w:rsidRPr="00941DE0">
        <w:rPr>
          <w:rFonts w:ascii="仿宋" w:eastAsia="仿宋" w:hAnsi="仿宋" w:cs="仿宋" w:hint="eastAsia"/>
          <w:sz w:val="28"/>
          <w:szCs w:val="28"/>
        </w:rPr>
        <w:t>生活垃圾收集容器或场所，保持收集容器完好；</w:t>
      </w:r>
    </w:p>
    <w:p w:rsidR="00D25C50" w:rsidRPr="00941DE0" w:rsidRDefault="00F23415" w:rsidP="00C970EF">
      <w:pPr>
        <w:pStyle w:val="Flietext"/>
        <w:spacing w:line="360" w:lineRule="auto"/>
        <w:ind w:firstLineChars="200" w:firstLine="560"/>
        <w:rPr>
          <w:rFonts w:ascii="仿宋" w:eastAsia="仿宋" w:hAnsi="仿宋" w:cs="仿宋"/>
          <w:sz w:val="28"/>
          <w:szCs w:val="28"/>
        </w:rPr>
      </w:pPr>
      <w:r w:rsidRPr="00941DE0">
        <w:rPr>
          <w:rFonts w:ascii="仿宋" w:eastAsia="仿宋" w:hAnsi="仿宋" w:cs="仿宋" w:hint="eastAsia"/>
          <w:sz w:val="28"/>
          <w:szCs w:val="28"/>
        </w:rPr>
        <w:t>3、将生活垃圾分类收集到指定收集站（点），并负责交由取得经营许可的收运企业运输；</w:t>
      </w:r>
    </w:p>
    <w:p w:rsidR="00D25C50" w:rsidRPr="00941DE0" w:rsidRDefault="00357CA8" w:rsidP="00C970EF">
      <w:pPr>
        <w:pStyle w:val="Flietext"/>
        <w:spacing w:line="360" w:lineRule="auto"/>
        <w:ind w:firstLineChars="200" w:firstLine="560"/>
        <w:rPr>
          <w:rFonts w:ascii="仿宋" w:eastAsia="仿宋" w:hAnsi="仿宋" w:cs="仿宋"/>
          <w:sz w:val="28"/>
          <w:szCs w:val="28"/>
        </w:rPr>
      </w:pPr>
      <w:r w:rsidRPr="00941DE0">
        <w:rPr>
          <w:rFonts w:ascii="仿宋" w:eastAsia="仿宋" w:hAnsi="仿宋" w:cs="仿宋" w:hint="eastAsia"/>
          <w:sz w:val="28"/>
          <w:szCs w:val="28"/>
        </w:rPr>
        <w:t>4</w:t>
      </w:r>
      <w:r w:rsidR="00F23415" w:rsidRPr="00941DE0">
        <w:rPr>
          <w:rFonts w:ascii="仿宋" w:eastAsia="仿宋" w:hAnsi="仿宋" w:cs="仿宋" w:hint="eastAsia"/>
          <w:sz w:val="28"/>
          <w:szCs w:val="28"/>
        </w:rPr>
        <w:t>、</w:t>
      </w:r>
      <w:r w:rsidRPr="00941DE0">
        <w:rPr>
          <w:rFonts w:ascii="仿宋" w:eastAsia="仿宋" w:hAnsi="仿宋" w:cs="仿宋" w:hint="eastAsia"/>
          <w:sz w:val="28"/>
          <w:szCs w:val="28"/>
        </w:rPr>
        <w:t>禁</w:t>
      </w:r>
      <w:r w:rsidR="00F23415" w:rsidRPr="00941DE0">
        <w:rPr>
          <w:rFonts w:ascii="仿宋" w:eastAsia="仿宋" w:hAnsi="仿宋" w:cs="仿宋" w:hint="eastAsia"/>
          <w:sz w:val="28"/>
          <w:szCs w:val="28"/>
        </w:rPr>
        <w:t>止混合已分类投放的生活垃圾的行为；</w:t>
      </w:r>
    </w:p>
    <w:p w:rsidR="00D25C50" w:rsidRPr="00941DE0" w:rsidRDefault="00357CA8" w:rsidP="00C970EF">
      <w:pPr>
        <w:pStyle w:val="Flietext"/>
        <w:spacing w:line="360" w:lineRule="auto"/>
        <w:ind w:firstLineChars="200" w:firstLine="560"/>
        <w:rPr>
          <w:rFonts w:ascii="仿宋" w:eastAsia="仿宋" w:hAnsi="仿宋" w:cs="仿宋"/>
          <w:sz w:val="28"/>
          <w:szCs w:val="28"/>
        </w:rPr>
      </w:pPr>
      <w:r w:rsidRPr="00941DE0">
        <w:rPr>
          <w:rFonts w:ascii="仿宋" w:eastAsia="仿宋" w:hAnsi="仿宋" w:cs="仿宋" w:hint="eastAsia"/>
          <w:sz w:val="28"/>
          <w:szCs w:val="28"/>
        </w:rPr>
        <w:t>5</w:t>
      </w:r>
      <w:r w:rsidR="00F23415" w:rsidRPr="00941DE0">
        <w:rPr>
          <w:rFonts w:ascii="仿宋" w:eastAsia="仿宋" w:hAnsi="仿宋" w:cs="仿宋" w:hint="eastAsia"/>
          <w:sz w:val="28"/>
          <w:szCs w:val="28"/>
        </w:rPr>
        <w:t>、建立生活垃圾分类投放管理台账，记录责任区内产生的生活垃圾类别、数量、去向等情况，并于每月定期向所在地的街道办事处报送上月台账。</w:t>
      </w:r>
    </w:p>
    <w:p w:rsidR="0011089D" w:rsidRPr="00941DE0" w:rsidRDefault="0011089D" w:rsidP="007100FD">
      <w:pPr>
        <w:spacing w:line="360" w:lineRule="auto"/>
        <w:jc w:val="center"/>
        <w:rPr>
          <w:rFonts w:ascii="仿宋" w:eastAsia="仿宋" w:hAnsi="仿宋" w:cstheme="minorEastAsia"/>
          <w:b/>
          <w:bCs/>
          <w:sz w:val="28"/>
          <w:szCs w:val="28"/>
        </w:rPr>
      </w:pPr>
    </w:p>
    <w:p w:rsidR="007100FD" w:rsidRPr="00941DE0" w:rsidRDefault="00F23415" w:rsidP="007100FD">
      <w:pPr>
        <w:spacing w:line="360" w:lineRule="auto"/>
        <w:jc w:val="center"/>
        <w:rPr>
          <w:rFonts w:ascii="仿宋" w:eastAsia="仿宋" w:hAnsi="仿宋" w:cstheme="minorEastAsia"/>
          <w:b/>
          <w:bCs/>
          <w:sz w:val="28"/>
          <w:szCs w:val="28"/>
        </w:rPr>
      </w:pPr>
      <w:r w:rsidRPr="00941DE0">
        <w:rPr>
          <w:rFonts w:ascii="仿宋" w:eastAsia="仿宋" w:hAnsi="仿宋" w:cstheme="minorEastAsia" w:hint="eastAsia"/>
          <w:b/>
          <w:bCs/>
          <w:sz w:val="28"/>
          <w:szCs w:val="28"/>
        </w:rPr>
        <w:t>福州第四中学桔园洲中学物业管理服务</w:t>
      </w:r>
      <w:r w:rsidR="007100FD" w:rsidRPr="00941DE0">
        <w:rPr>
          <w:rFonts w:ascii="仿宋" w:eastAsia="仿宋" w:hAnsi="仿宋" w:cstheme="minorEastAsia" w:hint="eastAsia"/>
          <w:b/>
          <w:bCs/>
          <w:sz w:val="28"/>
          <w:szCs w:val="28"/>
        </w:rPr>
        <w:t>费用表</w:t>
      </w:r>
    </w:p>
    <w:p w:rsidR="00D25C50" w:rsidRPr="00941DE0" w:rsidRDefault="00F23415" w:rsidP="00C970EF">
      <w:pPr>
        <w:spacing w:line="360" w:lineRule="auto"/>
        <w:jc w:val="center"/>
        <w:rPr>
          <w:rFonts w:ascii="仿宋" w:eastAsia="仿宋" w:hAnsi="仿宋" w:cstheme="minorEastAsia"/>
          <w:b/>
          <w:bCs/>
          <w:sz w:val="28"/>
          <w:szCs w:val="28"/>
        </w:rPr>
      </w:pPr>
      <w:r w:rsidRPr="00941DE0">
        <w:rPr>
          <w:rFonts w:ascii="仿宋" w:eastAsia="仿宋" w:hAnsi="仿宋" w:cstheme="minorEastAsia" w:hint="eastAsia"/>
          <w:b/>
          <w:bCs/>
          <w:sz w:val="28"/>
          <w:szCs w:val="28"/>
        </w:rPr>
        <w:t>（202</w:t>
      </w:r>
      <w:r w:rsidR="005A5FF8" w:rsidRPr="00941DE0">
        <w:rPr>
          <w:rFonts w:ascii="仿宋" w:eastAsia="仿宋" w:hAnsi="仿宋" w:cstheme="minorEastAsia" w:hint="eastAsia"/>
          <w:b/>
          <w:bCs/>
          <w:sz w:val="28"/>
          <w:szCs w:val="28"/>
        </w:rPr>
        <w:t>4</w:t>
      </w:r>
      <w:r w:rsidR="007100FD" w:rsidRPr="00941DE0">
        <w:rPr>
          <w:rFonts w:ascii="仿宋" w:eastAsia="仿宋" w:hAnsi="仿宋" w:cstheme="minorEastAsia" w:hint="eastAsia"/>
          <w:b/>
          <w:bCs/>
          <w:sz w:val="28"/>
          <w:szCs w:val="28"/>
        </w:rPr>
        <w:t>年7月</w:t>
      </w:r>
      <w:r w:rsidRPr="00941DE0">
        <w:rPr>
          <w:rFonts w:ascii="仿宋" w:eastAsia="仿宋" w:hAnsi="仿宋" w:cstheme="minorEastAsia" w:hint="eastAsia"/>
          <w:b/>
          <w:bCs/>
          <w:sz w:val="28"/>
          <w:szCs w:val="28"/>
        </w:rPr>
        <w:t>-202</w:t>
      </w:r>
      <w:r w:rsidR="005A5FF8" w:rsidRPr="00941DE0">
        <w:rPr>
          <w:rFonts w:ascii="仿宋" w:eastAsia="仿宋" w:hAnsi="仿宋" w:cstheme="minorEastAsia" w:hint="eastAsia"/>
          <w:b/>
          <w:bCs/>
          <w:sz w:val="28"/>
          <w:szCs w:val="28"/>
        </w:rPr>
        <w:t>5</w:t>
      </w:r>
      <w:r w:rsidRPr="00941DE0">
        <w:rPr>
          <w:rFonts w:ascii="仿宋" w:eastAsia="仿宋" w:hAnsi="仿宋" w:cstheme="minorEastAsia" w:hint="eastAsia"/>
          <w:b/>
          <w:bCs/>
          <w:sz w:val="28"/>
          <w:szCs w:val="28"/>
        </w:rPr>
        <w:t>年</w:t>
      </w:r>
      <w:r w:rsidR="007100FD" w:rsidRPr="00941DE0">
        <w:rPr>
          <w:rFonts w:ascii="仿宋" w:eastAsia="仿宋" w:hAnsi="仿宋" w:cstheme="minorEastAsia" w:hint="eastAsia"/>
          <w:b/>
          <w:bCs/>
          <w:sz w:val="28"/>
          <w:szCs w:val="28"/>
        </w:rPr>
        <w:t>7月</w:t>
      </w:r>
      <w:r w:rsidRPr="00941DE0">
        <w:rPr>
          <w:rFonts w:ascii="仿宋" w:eastAsia="仿宋" w:hAnsi="仿宋" w:cstheme="minorEastAsia" w:hint="eastAsia"/>
          <w:b/>
          <w:bCs/>
          <w:sz w:val="28"/>
          <w:szCs w:val="28"/>
        </w:rPr>
        <w:t>）</w:t>
      </w:r>
    </w:p>
    <w:tbl>
      <w:tblPr>
        <w:tblW w:w="962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1809"/>
        <w:gridCol w:w="1328"/>
        <w:gridCol w:w="3244"/>
        <w:gridCol w:w="2508"/>
      </w:tblGrid>
      <w:tr w:rsidR="005A5FF8" w:rsidRPr="00941DE0" w:rsidTr="0011089D">
        <w:trPr>
          <w:trHeight w:val="1424"/>
        </w:trPr>
        <w:tc>
          <w:tcPr>
            <w:tcW w:w="2545" w:type="dxa"/>
            <w:gridSpan w:val="2"/>
            <w:noWrap/>
          </w:tcPr>
          <w:p w:rsidR="005A5FF8" w:rsidRPr="00941DE0" w:rsidRDefault="005A5FF8" w:rsidP="00C970EF">
            <w:pPr>
              <w:spacing w:line="360" w:lineRule="auto"/>
              <w:jc w:val="center"/>
              <w:rPr>
                <w:rFonts w:ascii="仿宋" w:eastAsia="仿宋" w:hAnsi="仿宋" w:cstheme="minorEastAsia"/>
                <w:sz w:val="24"/>
              </w:rPr>
            </w:pPr>
            <w:r w:rsidRPr="00941DE0">
              <w:rPr>
                <w:rFonts w:ascii="仿宋" w:eastAsia="仿宋" w:hAnsi="仿宋" w:cstheme="minorEastAsia" w:hint="eastAsia"/>
                <w:sz w:val="24"/>
              </w:rPr>
              <w:lastRenderedPageBreak/>
              <w:t>岗位</w:t>
            </w:r>
          </w:p>
        </w:tc>
        <w:tc>
          <w:tcPr>
            <w:tcW w:w="1328" w:type="dxa"/>
            <w:noWrap/>
            <w:vAlign w:val="center"/>
          </w:tcPr>
          <w:p w:rsidR="005A5FF8" w:rsidRPr="00941DE0" w:rsidRDefault="00A65F32" w:rsidP="00C970EF">
            <w:pPr>
              <w:spacing w:line="360" w:lineRule="auto"/>
              <w:jc w:val="center"/>
              <w:rPr>
                <w:rFonts w:ascii="仿宋" w:eastAsia="仿宋" w:hAnsi="仿宋" w:cstheme="minorEastAsia"/>
                <w:sz w:val="24"/>
              </w:rPr>
            </w:pPr>
            <w:r w:rsidRPr="00941DE0">
              <w:rPr>
                <w:rFonts w:ascii="仿宋" w:eastAsia="仿宋" w:hAnsi="仿宋" w:cstheme="minorEastAsia" w:hint="eastAsia"/>
                <w:sz w:val="24"/>
              </w:rPr>
              <w:t>数量（人）</w:t>
            </w:r>
          </w:p>
        </w:tc>
        <w:tc>
          <w:tcPr>
            <w:tcW w:w="3244" w:type="dxa"/>
            <w:noWrap/>
          </w:tcPr>
          <w:p w:rsidR="005A5FF8" w:rsidRPr="00941DE0" w:rsidRDefault="007100FD" w:rsidP="00C970EF">
            <w:pPr>
              <w:spacing w:line="360" w:lineRule="auto"/>
              <w:jc w:val="center"/>
              <w:rPr>
                <w:rFonts w:ascii="仿宋" w:eastAsia="仿宋" w:hAnsi="仿宋" w:cstheme="minorEastAsia"/>
                <w:sz w:val="24"/>
              </w:rPr>
            </w:pPr>
            <w:r w:rsidRPr="00941DE0">
              <w:rPr>
                <w:rFonts w:ascii="仿宋" w:eastAsia="仿宋" w:hAnsi="仿宋" w:cstheme="minorEastAsia" w:hint="eastAsia"/>
                <w:sz w:val="24"/>
              </w:rPr>
              <w:t>月</w:t>
            </w:r>
            <w:r w:rsidR="005A5FF8" w:rsidRPr="00941DE0">
              <w:rPr>
                <w:rFonts w:ascii="仿宋" w:eastAsia="仿宋" w:hAnsi="仿宋" w:cstheme="minorEastAsia" w:hint="eastAsia"/>
                <w:sz w:val="24"/>
              </w:rPr>
              <w:t>工资标准</w:t>
            </w:r>
          </w:p>
        </w:tc>
        <w:tc>
          <w:tcPr>
            <w:tcW w:w="2508" w:type="dxa"/>
          </w:tcPr>
          <w:p w:rsidR="005A5FF8" w:rsidRPr="00941DE0" w:rsidRDefault="00A65F32" w:rsidP="00C970EF">
            <w:pPr>
              <w:spacing w:line="360" w:lineRule="auto"/>
              <w:jc w:val="center"/>
              <w:rPr>
                <w:rFonts w:ascii="仿宋" w:eastAsia="仿宋" w:hAnsi="仿宋" w:cstheme="minorEastAsia"/>
                <w:sz w:val="24"/>
              </w:rPr>
            </w:pPr>
            <w:r w:rsidRPr="00941DE0">
              <w:rPr>
                <w:rFonts w:ascii="仿宋" w:eastAsia="仿宋" w:hAnsi="仿宋" w:cstheme="minorEastAsia" w:hint="eastAsia"/>
                <w:sz w:val="24"/>
              </w:rPr>
              <w:t>全</w:t>
            </w:r>
            <w:r w:rsidR="007100FD" w:rsidRPr="00941DE0">
              <w:rPr>
                <w:rFonts w:ascii="仿宋" w:eastAsia="仿宋" w:hAnsi="仿宋" w:cstheme="minorEastAsia" w:hint="eastAsia"/>
                <w:sz w:val="24"/>
              </w:rPr>
              <w:t>年工资</w:t>
            </w:r>
            <w:r w:rsidRPr="00941DE0">
              <w:rPr>
                <w:rFonts w:ascii="仿宋" w:eastAsia="仿宋" w:hAnsi="仿宋" w:cstheme="minorEastAsia" w:hint="eastAsia"/>
                <w:sz w:val="24"/>
              </w:rPr>
              <w:t>总计</w:t>
            </w:r>
          </w:p>
        </w:tc>
      </w:tr>
      <w:tr w:rsidR="007100FD" w:rsidRPr="00941DE0" w:rsidTr="0011089D">
        <w:trPr>
          <w:trHeight w:val="1424"/>
        </w:trPr>
        <w:tc>
          <w:tcPr>
            <w:tcW w:w="736" w:type="dxa"/>
            <w:vMerge w:val="restart"/>
            <w:noWrap/>
            <w:vAlign w:val="center"/>
          </w:tcPr>
          <w:p w:rsidR="007100FD" w:rsidRPr="00941DE0" w:rsidRDefault="007100FD" w:rsidP="00C970EF">
            <w:pPr>
              <w:spacing w:line="360" w:lineRule="auto"/>
              <w:jc w:val="center"/>
              <w:rPr>
                <w:rFonts w:ascii="仿宋" w:eastAsia="仿宋" w:hAnsi="仿宋" w:cstheme="minorEastAsia"/>
                <w:sz w:val="24"/>
              </w:rPr>
            </w:pPr>
            <w:r w:rsidRPr="00941DE0">
              <w:rPr>
                <w:rFonts w:ascii="仿宋" w:eastAsia="仿宋" w:hAnsi="仿宋" w:cstheme="minorEastAsia" w:hint="eastAsia"/>
                <w:sz w:val="24"/>
              </w:rPr>
              <w:t>人</w:t>
            </w:r>
          </w:p>
          <w:p w:rsidR="007100FD" w:rsidRPr="00941DE0" w:rsidRDefault="007100FD" w:rsidP="00C970EF">
            <w:pPr>
              <w:spacing w:line="360" w:lineRule="auto"/>
              <w:jc w:val="center"/>
              <w:rPr>
                <w:rFonts w:ascii="仿宋" w:eastAsia="仿宋" w:hAnsi="仿宋" w:cstheme="minorEastAsia"/>
                <w:sz w:val="24"/>
              </w:rPr>
            </w:pPr>
            <w:r w:rsidRPr="00941DE0">
              <w:rPr>
                <w:rFonts w:ascii="仿宋" w:eastAsia="仿宋" w:hAnsi="仿宋" w:cstheme="minorEastAsia" w:hint="eastAsia"/>
                <w:sz w:val="24"/>
              </w:rPr>
              <w:t>工</w:t>
            </w:r>
          </w:p>
          <w:p w:rsidR="007100FD" w:rsidRPr="00941DE0" w:rsidRDefault="007100FD" w:rsidP="00C970EF">
            <w:pPr>
              <w:spacing w:line="360" w:lineRule="auto"/>
              <w:jc w:val="center"/>
              <w:rPr>
                <w:rFonts w:ascii="仿宋" w:eastAsia="仿宋" w:hAnsi="仿宋" w:cstheme="minorEastAsia"/>
                <w:sz w:val="24"/>
              </w:rPr>
            </w:pPr>
            <w:r w:rsidRPr="00941DE0">
              <w:rPr>
                <w:rFonts w:ascii="仿宋" w:eastAsia="仿宋" w:hAnsi="仿宋" w:cstheme="minorEastAsia" w:hint="eastAsia"/>
                <w:sz w:val="24"/>
              </w:rPr>
              <w:t>费</w:t>
            </w:r>
          </w:p>
          <w:p w:rsidR="007100FD" w:rsidRPr="00941DE0" w:rsidRDefault="007100FD" w:rsidP="00C970EF">
            <w:pPr>
              <w:spacing w:line="360" w:lineRule="auto"/>
              <w:jc w:val="center"/>
              <w:rPr>
                <w:rFonts w:ascii="仿宋" w:eastAsia="仿宋" w:hAnsi="仿宋" w:cstheme="minorEastAsia"/>
                <w:sz w:val="24"/>
              </w:rPr>
            </w:pPr>
            <w:r w:rsidRPr="00941DE0">
              <w:rPr>
                <w:rFonts w:ascii="仿宋" w:eastAsia="仿宋" w:hAnsi="仿宋" w:cstheme="minorEastAsia" w:hint="eastAsia"/>
                <w:sz w:val="24"/>
              </w:rPr>
              <w:t>支</w:t>
            </w:r>
          </w:p>
          <w:p w:rsidR="007100FD" w:rsidRPr="00941DE0" w:rsidRDefault="007100FD" w:rsidP="00C970EF">
            <w:pPr>
              <w:spacing w:line="360" w:lineRule="auto"/>
              <w:jc w:val="center"/>
              <w:rPr>
                <w:rFonts w:ascii="仿宋" w:eastAsia="仿宋" w:hAnsi="仿宋" w:cstheme="minorEastAsia"/>
                <w:sz w:val="24"/>
              </w:rPr>
            </w:pPr>
            <w:r w:rsidRPr="00941DE0">
              <w:rPr>
                <w:rFonts w:ascii="仿宋" w:eastAsia="仿宋" w:hAnsi="仿宋" w:cstheme="minorEastAsia" w:hint="eastAsia"/>
                <w:sz w:val="24"/>
              </w:rPr>
              <w:t>出</w:t>
            </w:r>
          </w:p>
        </w:tc>
        <w:tc>
          <w:tcPr>
            <w:tcW w:w="1809" w:type="dxa"/>
            <w:noWrap/>
          </w:tcPr>
          <w:p w:rsidR="007100FD" w:rsidRPr="00941DE0" w:rsidRDefault="007100FD" w:rsidP="00C970EF">
            <w:pPr>
              <w:spacing w:line="360" w:lineRule="auto"/>
              <w:rPr>
                <w:rFonts w:ascii="仿宋" w:eastAsia="仿宋" w:hAnsi="仿宋" w:cstheme="minorEastAsia"/>
                <w:sz w:val="24"/>
              </w:rPr>
            </w:pPr>
            <w:r w:rsidRPr="00941DE0">
              <w:rPr>
                <w:rFonts w:ascii="仿宋" w:eastAsia="仿宋" w:hAnsi="仿宋" w:cstheme="minorEastAsia" w:hint="eastAsia"/>
                <w:sz w:val="24"/>
              </w:rPr>
              <w:t>项目经理</w:t>
            </w:r>
          </w:p>
        </w:tc>
        <w:tc>
          <w:tcPr>
            <w:tcW w:w="1328" w:type="dxa"/>
            <w:noWrap/>
            <w:vAlign w:val="center"/>
          </w:tcPr>
          <w:p w:rsidR="007100FD" w:rsidRPr="00941DE0" w:rsidRDefault="007100FD" w:rsidP="00C970EF">
            <w:pPr>
              <w:spacing w:line="360" w:lineRule="auto"/>
              <w:rPr>
                <w:rFonts w:ascii="仿宋" w:eastAsia="仿宋" w:hAnsi="仿宋" w:cstheme="minorEastAsia"/>
                <w:sz w:val="24"/>
              </w:rPr>
            </w:pPr>
            <w:r w:rsidRPr="00941DE0">
              <w:rPr>
                <w:rFonts w:ascii="仿宋" w:eastAsia="仿宋" w:hAnsi="仿宋" w:cstheme="minorEastAsia" w:hint="eastAsia"/>
                <w:sz w:val="24"/>
              </w:rPr>
              <w:t>1</w:t>
            </w:r>
          </w:p>
        </w:tc>
        <w:tc>
          <w:tcPr>
            <w:tcW w:w="3244" w:type="dxa"/>
            <w:noWrap/>
            <w:vAlign w:val="center"/>
          </w:tcPr>
          <w:p w:rsidR="007100FD" w:rsidRPr="00941DE0" w:rsidRDefault="007100FD" w:rsidP="00A65F32">
            <w:pPr>
              <w:spacing w:line="360" w:lineRule="auto"/>
              <w:rPr>
                <w:rFonts w:ascii="仿宋" w:eastAsia="仿宋" w:hAnsi="仿宋" w:cstheme="minorEastAsia"/>
                <w:sz w:val="24"/>
              </w:rPr>
            </w:pPr>
            <w:r w:rsidRPr="00941DE0">
              <w:rPr>
                <w:rFonts w:ascii="仿宋" w:eastAsia="仿宋" w:hAnsi="仿宋" w:cstheme="minorEastAsia" w:hint="eastAsia"/>
                <w:sz w:val="24"/>
              </w:rPr>
              <w:t>6000元/</w:t>
            </w:r>
            <w:r w:rsidR="00A65F32" w:rsidRPr="00941DE0">
              <w:rPr>
                <w:rFonts w:ascii="仿宋" w:eastAsia="仿宋" w:hAnsi="仿宋" w:cstheme="minorEastAsia" w:hint="eastAsia"/>
                <w:sz w:val="24"/>
              </w:rPr>
              <w:t>月/</w:t>
            </w:r>
            <w:r w:rsidRPr="00941DE0">
              <w:rPr>
                <w:rFonts w:ascii="仿宋" w:eastAsia="仿宋" w:hAnsi="仿宋" w:cstheme="minorEastAsia" w:hint="eastAsia"/>
                <w:sz w:val="24"/>
              </w:rPr>
              <w:t>人</w:t>
            </w:r>
          </w:p>
        </w:tc>
        <w:tc>
          <w:tcPr>
            <w:tcW w:w="2508" w:type="dxa"/>
          </w:tcPr>
          <w:p w:rsidR="007100FD" w:rsidRPr="00941DE0" w:rsidRDefault="007100FD" w:rsidP="00C970EF">
            <w:pPr>
              <w:spacing w:line="360" w:lineRule="auto"/>
              <w:rPr>
                <w:rFonts w:ascii="仿宋" w:eastAsia="仿宋" w:hAnsi="仿宋" w:cstheme="minorEastAsia"/>
                <w:sz w:val="24"/>
              </w:rPr>
            </w:pPr>
            <w:r w:rsidRPr="00941DE0">
              <w:rPr>
                <w:rFonts w:ascii="仿宋" w:eastAsia="仿宋" w:hAnsi="仿宋" w:cstheme="minorEastAsia" w:hint="eastAsia"/>
                <w:sz w:val="24"/>
              </w:rPr>
              <w:t>72000元</w:t>
            </w:r>
          </w:p>
        </w:tc>
      </w:tr>
      <w:tr w:rsidR="007100FD" w:rsidRPr="00941DE0" w:rsidTr="0011089D">
        <w:trPr>
          <w:trHeight w:val="441"/>
        </w:trPr>
        <w:tc>
          <w:tcPr>
            <w:tcW w:w="736" w:type="dxa"/>
            <w:vMerge/>
            <w:noWrap/>
          </w:tcPr>
          <w:p w:rsidR="007100FD" w:rsidRPr="00941DE0" w:rsidRDefault="007100FD" w:rsidP="00C970EF">
            <w:pPr>
              <w:spacing w:line="360" w:lineRule="auto"/>
              <w:rPr>
                <w:rFonts w:ascii="仿宋" w:eastAsia="仿宋" w:hAnsi="仿宋" w:cstheme="minorEastAsia"/>
                <w:sz w:val="24"/>
              </w:rPr>
            </w:pPr>
          </w:p>
        </w:tc>
        <w:tc>
          <w:tcPr>
            <w:tcW w:w="1809" w:type="dxa"/>
            <w:noWrap/>
            <w:vAlign w:val="center"/>
          </w:tcPr>
          <w:p w:rsidR="007100FD" w:rsidRPr="00941DE0" w:rsidRDefault="007100FD" w:rsidP="00C970EF">
            <w:pPr>
              <w:spacing w:line="360" w:lineRule="auto"/>
              <w:rPr>
                <w:rFonts w:ascii="仿宋" w:eastAsia="仿宋" w:hAnsi="仿宋" w:cstheme="minorEastAsia"/>
                <w:sz w:val="24"/>
              </w:rPr>
            </w:pPr>
            <w:r w:rsidRPr="00941DE0">
              <w:rPr>
                <w:rFonts w:ascii="仿宋" w:eastAsia="仿宋" w:hAnsi="仿宋" w:cstheme="minorEastAsia" w:hint="eastAsia"/>
                <w:sz w:val="24"/>
              </w:rPr>
              <w:t>水电维修工</w:t>
            </w:r>
          </w:p>
        </w:tc>
        <w:tc>
          <w:tcPr>
            <w:tcW w:w="1328" w:type="dxa"/>
            <w:noWrap/>
            <w:vAlign w:val="center"/>
          </w:tcPr>
          <w:p w:rsidR="007100FD" w:rsidRPr="00941DE0" w:rsidRDefault="007100FD" w:rsidP="00C970EF">
            <w:pPr>
              <w:spacing w:line="360" w:lineRule="auto"/>
              <w:rPr>
                <w:rFonts w:ascii="仿宋" w:eastAsia="仿宋" w:hAnsi="仿宋" w:cstheme="minorEastAsia"/>
                <w:sz w:val="24"/>
              </w:rPr>
            </w:pPr>
            <w:r w:rsidRPr="00941DE0">
              <w:rPr>
                <w:rFonts w:ascii="仿宋" w:eastAsia="仿宋" w:hAnsi="仿宋" w:cstheme="minorEastAsia" w:hint="eastAsia"/>
                <w:sz w:val="24"/>
              </w:rPr>
              <w:t>2</w:t>
            </w:r>
          </w:p>
        </w:tc>
        <w:tc>
          <w:tcPr>
            <w:tcW w:w="3244" w:type="dxa"/>
            <w:noWrap/>
            <w:vAlign w:val="center"/>
          </w:tcPr>
          <w:p w:rsidR="007100FD" w:rsidRPr="00941DE0" w:rsidRDefault="007100FD" w:rsidP="007100FD">
            <w:pPr>
              <w:spacing w:line="360" w:lineRule="auto"/>
              <w:rPr>
                <w:rFonts w:ascii="仿宋" w:eastAsia="仿宋" w:hAnsi="仿宋" w:cstheme="minorEastAsia"/>
                <w:sz w:val="24"/>
              </w:rPr>
            </w:pPr>
            <w:r w:rsidRPr="00941DE0">
              <w:rPr>
                <w:rFonts w:ascii="仿宋" w:eastAsia="仿宋" w:hAnsi="仿宋" w:cstheme="minorEastAsia" w:hint="eastAsia"/>
                <w:sz w:val="24"/>
              </w:rPr>
              <w:t>4900元</w:t>
            </w:r>
            <w:r w:rsidR="00A65F32" w:rsidRPr="00941DE0">
              <w:rPr>
                <w:rFonts w:ascii="仿宋" w:eastAsia="仿宋" w:hAnsi="仿宋" w:cstheme="minorEastAsia" w:hint="eastAsia"/>
                <w:sz w:val="24"/>
              </w:rPr>
              <w:t>/月/人</w:t>
            </w:r>
          </w:p>
        </w:tc>
        <w:tc>
          <w:tcPr>
            <w:tcW w:w="2508" w:type="dxa"/>
          </w:tcPr>
          <w:p w:rsidR="007100FD" w:rsidRPr="00941DE0" w:rsidRDefault="007100FD" w:rsidP="00C970EF">
            <w:pPr>
              <w:spacing w:line="360" w:lineRule="auto"/>
              <w:rPr>
                <w:rFonts w:ascii="仿宋" w:eastAsia="仿宋" w:hAnsi="仿宋" w:cstheme="minorEastAsia"/>
                <w:sz w:val="24"/>
              </w:rPr>
            </w:pPr>
            <w:r w:rsidRPr="00941DE0">
              <w:rPr>
                <w:rFonts w:ascii="仿宋" w:eastAsia="仿宋" w:hAnsi="仿宋" w:cstheme="minorEastAsia" w:hint="eastAsia"/>
                <w:sz w:val="24"/>
              </w:rPr>
              <w:t>117600元</w:t>
            </w:r>
          </w:p>
        </w:tc>
      </w:tr>
      <w:tr w:rsidR="007100FD" w:rsidRPr="00941DE0" w:rsidTr="0011089D">
        <w:trPr>
          <w:trHeight w:val="441"/>
        </w:trPr>
        <w:tc>
          <w:tcPr>
            <w:tcW w:w="736" w:type="dxa"/>
            <w:vMerge/>
            <w:noWrap/>
          </w:tcPr>
          <w:p w:rsidR="007100FD" w:rsidRPr="00941DE0" w:rsidRDefault="007100FD" w:rsidP="00C970EF">
            <w:pPr>
              <w:spacing w:line="360" w:lineRule="auto"/>
              <w:rPr>
                <w:rFonts w:ascii="仿宋" w:eastAsia="仿宋" w:hAnsi="仿宋" w:cstheme="minorEastAsia"/>
                <w:sz w:val="24"/>
              </w:rPr>
            </w:pPr>
          </w:p>
        </w:tc>
        <w:tc>
          <w:tcPr>
            <w:tcW w:w="1809" w:type="dxa"/>
            <w:noWrap/>
            <w:vAlign w:val="center"/>
          </w:tcPr>
          <w:p w:rsidR="007100FD" w:rsidRPr="00941DE0" w:rsidRDefault="007100FD" w:rsidP="00C970EF">
            <w:pPr>
              <w:spacing w:line="360" w:lineRule="auto"/>
              <w:rPr>
                <w:rFonts w:ascii="仿宋" w:eastAsia="仿宋" w:hAnsi="仿宋" w:cstheme="minorEastAsia"/>
                <w:sz w:val="24"/>
              </w:rPr>
            </w:pPr>
            <w:r w:rsidRPr="00941DE0">
              <w:rPr>
                <w:rFonts w:ascii="仿宋" w:eastAsia="仿宋" w:hAnsi="仿宋" w:cstheme="minorEastAsia" w:hint="eastAsia"/>
                <w:sz w:val="24"/>
              </w:rPr>
              <w:t>保洁员</w:t>
            </w:r>
          </w:p>
        </w:tc>
        <w:tc>
          <w:tcPr>
            <w:tcW w:w="1328" w:type="dxa"/>
            <w:noWrap/>
            <w:vAlign w:val="center"/>
          </w:tcPr>
          <w:p w:rsidR="007100FD" w:rsidRPr="00941DE0" w:rsidRDefault="007100FD" w:rsidP="00C970EF">
            <w:pPr>
              <w:spacing w:line="360" w:lineRule="auto"/>
              <w:rPr>
                <w:rFonts w:ascii="仿宋" w:eastAsia="仿宋" w:hAnsi="仿宋" w:cstheme="minorEastAsia"/>
                <w:sz w:val="24"/>
              </w:rPr>
            </w:pPr>
            <w:r w:rsidRPr="00941DE0">
              <w:rPr>
                <w:rFonts w:ascii="仿宋" w:eastAsia="仿宋" w:hAnsi="仿宋" w:cstheme="minorEastAsia" w:hint="eastAsia"/>
                <w:sz w:val="24"/>
              </w:rPr>
              <w:t>8</w:t>
            </w:r>
          </w:p>
        </w:tc>
        <w:tc>
          <w:tcPr>
            <w:tcW w:w="3244" w:type="dxa"/>
            <w:noWrap/>
            <w:vAlign w:val="center"/>
          </w:tcPr>
          <w:p w:rsidR="007100FD" w:rsidRPr="00941DE0" w:rsidRDefault="007100FD" w:rsidP="007100FD">
            <w:pPr>
              <w:spacing w:line="360" w:lineRule="auto"/>
              <w:rPr>
                <w:rFonts w:ascii="仿宋" w:eastAsia="仿宋" w:hAnsi="仿宋" w:cstheme="minorEastAsia"/>
                <w:sz w:val="24"/>
              </w:rPr>
            </w:pPr>
            <w:r w:rsidRPr="00941DE0">
              <w:rPr>
                <w:rFonts w:ascii="仿宋" w:eastAsia="仿宋" w:hAnsi="仿宋" w:cstheme="minorEastAsia" w:hint="eastAsia"/>
                <w:sz w:val="24"/>
              </w:rPr>
              <w:t>3700元</w:t>
            </w:r>
            <w:r w:rsidR="00A65F32" w:rsidRPr="00941DE0">
              <w:rPr>
                <w:rFonts w:ascii="仿宋" w:eastAsia="仿宋" w:hAnsi="仿宋" w:cstheme="minorEastAsia" w:hint="eastAsia"/>
                <w:sz w:val="24"/>
              </w:rPr>
              <w:t>/月/人</w:t>
            </w:r>
          </w:p>
        </w:tc>
        <w:tc>
          <w:tcPr>
            <w:tcW w:w="2508" w:type="dxa"/>
          </w:tcPr>
          <w:p w:rsidR="007100FD" w:rsidRPr="00941DE0" w:rsidRDefault="00A65F32" w:rsidP="00C970EF">
            <w:pPr>
              <w:spacing w:line="360" w:lineRule="auto"/>
              <w:rPr>
                <w:rFonts w:ascii="仿宋" w:eastAsia="仿宋" w:hAnsi="仿宋" w:cstheme="minorEastAsia"/>
                <w:sz w:val="24"/>
              </w:rPr>
            </w:pPr>
            <w:r w:rsidRPr="00941DE0">
              <w:rPr>
                <w:rFonts w:ascii="仿宋" w:eastAsia="仿宋" w:hAnsi="仿宋" w:cstheme="minorEastAsia" w:hint="eastAsia"/>
                <w:sz w:val="24"/>
              </w:rPr>
              <w:t>355200</w:t>
            </w:r>
            <w:r w:rsidR="007100FD" w:rsidRPr="00941DE0">
              <w:rPr>
                <w:rFonts w:ascii="仿宋" w:eastAsia="仿宋" w:hAnsi="仿宋" w:cstheme="minorEastAsia" w:hint="eastAsia"/>
                <w:sz w:val="24"/>
              </w:rPr>
              <w:t>元</w:t>
            </w:r>
          </w:p>
        </w:tc>
      </w:tr>
      <w:tr w:rsidR="007100FD" w:rsidRPr="00941DE0" w:rsidTr="0011089D">
        <w:trPr>
          <w:trHeight w:val="441"/>
        </w:trPr>
        <w:tc>
          <w:tcPr>
            <w:tcW w:w="736" w:type="dxa"/>
            <w:vMerge/>
            <w:noWrap/>
          </w:tcPr>
          <w:p w:rsidR="007100FD" w:rsidRPr="00941DE0" w:rsidRDefault="007100FD" w:rsidP="00C970EF">
            <w:pPr>
              <w:spacing w:line="360" w:lineRule="auto"/>
              <w:rPr>
                <w:rFonts w:ascii="仿宋" w:eastAsia="仿宋" w:hAnsi="仿宋" w:cstheme="minorEastAsia"/>
                <w:sz w:val="24"/>
              </w:rPr>
            </w:pPr>
          </w:p>
        </w:tc>
        <w:tc>
          <w:tcPr>
            <w:tcW w:w="1809" w:type="dxa"/>
            <w:noWrap/>
            <w:vAlign w:val="center"/>
          </w:tcPr>
          <w:p w:rsidR="007100FD" w:rsidRPr="00941DE0" w:rsidRDefault="007100FD" w:rsidP="00C970EF">
            <w:pPr>
              <w:spacing w:line="360" w:lineRule="auto"/>
              <w:rPr>
                <w:rFonts w:ascii="仿宋" w:eastAsia="仿宋" w:hAnsi="仿宋" w:cstheme="minorEastAsia"/>
                <w:sz w:val="24"/>
              </w:rPr>
            </w:pPr>
            <w:r w:rsidRPr="00941DE0">
              <w:rPr>
                <w:rFonts w:ascii="仿宋" w:eastAsia="仿宋" w:hAnsi="仿宋" w:cstheme="minorEastAsia" w:hint="eastAsia"/>
                <w:sz w:val="24"/>
              </w:rPr>
              <w:t>垃圾分类管理及清运员</w:t>
            </w:r>
          </w:p>
        </w:tc>
        <w:tc>
          <w:tcPr>
            <w:tcW w:w="1328" w:type="dxa"/>
            <w:noWrap/>
            <w:vAlign w:val="center"/>
          </w:tcPr>
          <w:p w:rsidR="007100FD" w:rsidRPr="00941DE0" w:rsidRDefault="007100FD" w:rsidP="00C970EF">
            <w:pPr>
              <w:spacing w:line="360" w:lineRule="auto"/>
              <w:rPr>
                <w:rFonts w:ascii="仿宋" w:eastAsia="仿宋" w:hAnsi="仿宋" w:cstheme="minorEastAsia"/>
                <w:sz w:val="24"/>
              </w:rPr>
            </w:pPr>
            <w:r w:rsidRPr="00941DE0">
              <w:rPr>
                <w:rFonts w:ascii="仿宋" w:eastAsia="仿宋" w:hAnsi="仿宋" w:cstheme="minorEastAsia" w:hint="eastAsia"/>
                <w:sz w:val="24"/>
              </w:rPr>
              <w:t>1</w:t>
            </w:r>
          </w:p>
        </w:tc>
        <w:tc>
          <w:tcPr>
            <w:tcW w:w="3244" w:type="dxa"/>
            <w:noWrap/>
            <w:vAlign w:val="center"/>
          </w:tcPr>
          <w:p w:rsidR="007100FD" w:rsidRPr="00941DE0" w:rsidRDefault="007100FD" w:rsidP="00C970EF">
            <w:pPr>
              <w:spacing w:line="360" w:lineRule="auto"/>
              <w:rPr>
                <w:rFonts w:ascii="仿宋" w:eastAsia="仿宋" w:hAnsi="仿宋" w:cstheme="minorEastAsia"/>
                <w:sz w:val="24"/>
              </w:rPr>
            </w:pPr>
            <w:r w:rsidRPr="00941DE0">
              <w:rPr>
                <w:rFonts w:ascii="仿宋" w:eastAsia="仿宋" w:hAnsi="仿宋" w:cstheme="minorEastAsia" w:hint="eastAsia"/>
                <w:sz w:val="24"/>
              </w:rPr>
              <w:t>4300元</w:t>
            </w:r>
            <w:r w:rsidR="00A65F32" w:rsidRPr="00941DE0">
              <w:rPr>
                <w:rFonts w:ascii="仿宋" w:eastAsia="仿宋" w:hAnsi="仿宋" w:cstheme="minorEastAsia" w:hint="eastAsia"/>
                <w:sz w:val="24"/>
              </w:rPr>
              <w:t>/月/人</w:t>
            </w:r>
          </w:p>
        </w:tc>
        <w:tc>
          <w:tcPr>
            <w:tcW w:w="2508" w:type="dxa"/>
          </w:tcPr>
          <w:p w:rsidR="007100FD" w:rsidRPr="00941DE0" w:rsidRDefault="007100FD" w:rsidP="00C970EF">
            <w:pPr>
              <w:spacing w:line="360" w:lineRule="auto"/>
              <w:rPr>
                <w:rFonts w:ascii="仿宋" w:eastAsia="仿宋" w:hAnsi="仿宋" w:cstheme="minorEastAsia"/>
                <w:sz w:val="24"/>
              </w:rPr>
            </w:pPr>
            <w:r w:rsidRPr="00941DE0">
              <w:rPr>
                <w:rFonts w:ascii="仿宋" w:eastAsia="仿宋" w:hAnsi="仿宋" w:cstheme="minorEastAsia" w:hint="eastAsia"/>
                <w:sz w:val="24"/>
              </w:rPr>
              <w:t>51600元</w:t>
            </w:r>
          </w:p>
        </w:tc>
      </w:tr>
      <w:tr w:rsidR="007100FD" w:rsidRPr="00941DE0" w:rsidTr="0011089D">
        <w:trPr>
          <w:trHeight w:val="441"/>
        </w:trPr>
        <w:tc>
          <w:tcPr>
            <w:tcW w:w="736" w:type="dxa"/>
            <w:vMerge/>
            <w:noWrap/>
          </w:tcPr>
          <w:p w:rsidR="007100FD" w:rsidRPr="00941DE0" w:rsidRDefault="007100FD" w:rsidP="00C970EF">
            <w:pPr>
              <w:spacing w:line="360" w:lineRule="auto"/>
              <w:rPr>
                <w:rFonts w:ascii="仿宋" w:eastAsia="仿宋" w:hAnsi="仿宋" w:cstheme="minorEastAsia"/>
                <w:sz w:val="24"/>
              </w:rPr>
            </w:pPr>
          </w:p>
        </w:tc>
        <w:tc>
          <w:tcPr>
            <w:tcW w:w="1809" w:type="dxa"/>
            <w:noWrap/>
            <w:vAlign w:val="center"/>
          </w:tcPr>
          <w:p w:rsidR="007100FD" w:rsidRPr="00941DE0" w:rsidRDefault="007100FD" w:rsidP="00C970EF">
            <w:pPr>
              <w:spacing w:line="360" w:lineRule="auto"/>
              <w:rPr>
                <w:rFonts w:ascii="仿宋" w:eastAsia="仿宋" w:hAnsi="仿宋" w:cstheme="minorEastAsia"/>
                <w:sz w:val="24"/>
              </w:rPr>
            </w:pPr>
            <w:r w:rsidRPr="00941DE0">
              <w:rPr>
                <w:rFonts w:ascii="仿宋" w:eastAsia="仿宋" w:hAnsi="仿宋" w:cstheme="minorEastAsia" w:hint="eastAsia"/>
                <w:sz w:val="24"/>
              </w:rPr>
              <w:t>勤杂工兼外围保洁</w:t>
            </w:r>
          </w:p>
        </w:tc>
        <w:tc>
          <w:tcPr>
            <w:tcW w:w="1328" w:type="dxa"/>
            <w:noWrap/>
            <w:vAlign w:val="center"/>
          </w:tcPr>
          <w:p w:rsidR="007100FD" w:rsidRPr="00941DE0" w:rsidRDefault="007100FD" w:rsidP="00C970EF">
            <w:pPr>
              <w:spacing w:line="360" w:lineRule="auto"/>
              <w:rPr>
                <w:rFonts w:ascii="仿宋" w:eastAsia="仿宋" w:hAnsi="仿宋" w:cstheme="minorEastAsia"/>
                <w:sz w:val="24"/>
              </w:rPr>
            </w:pPr>
            <w:r w:rsidRPr="00941DE0">
              <w:rPr>
                <w:rFonts w:ascii="仿宋" w:eastAsia="仿宋" w:hAnsi="仿宋" w:cstheme="minorEastAsia" w:hint="eastAsia"/>
                <w:sz w:val="24"/>
              </w:rPr>
              <w:t>1</w:t>
            </w:r>
          </w:p>
        </w:tc>
        <w:tc>
          <w:tcPr>
            <w:tcW w:w="3244" w:type="dxa"/>
            <w:noWrap/>
            <w:vAlign w:val="center"/>
          </w:tcPr>
          <w:p w:rsidR="007100FD" w:rsidRPr="00941DE0" w:rsidRDefault="007100FD" w:rsidP="007100FD">
            <w:pPr>
              <w:spacing w:line="360" w:lineRule="auto"/>
              <w:rPr>
                <w:rFonts w:ascii="仿宋" w:eastAsia="仿宋" w:hAnsi="仿宋" w:cstheme="minorEastAsia"/>
                <w:sz w:val="24"/>
              </w:rPr>
            </w:pPr>
            <w:r w:rsidRPr="00941DE0">
              <w:rPr>
                <w:rFonts w:ascii="仿宋" w:eastAsia="仿宋" w:hAnsi="仿宋" w:cstheme="minorEastAsia" w:hint="eastAsia"/>
                <w:sz w:val="24"/>
              </w:rPr>
              <w:t>4300元</w:t>
            </w:r>
            <w:r w:rsidR="00A65F32" w:rsidRPr="00941DE0">
              <w:rPr>
                <w:rFonts w:ascii="仿宋" w:eastAsia="仿宋" w:hAnsi="仿宋" w:cstheme="minorEastAsia" w:hint="eastAsia"/>
                <w:sz w:val="24"/>
              </w:rPr>
              <w:t>/月/人</w:t>
            </w:r>
          </w:p>
        </w:tc>
        <w:tc>
          <w:tcPr>
            <w:tcW w:w="2508" w:type="dxa"/>
          </w:tcPr>
          <w:p w:rsidR="007100FD" w:rsidRPr="00941DE0" w:rsidRDefault="007100FD" w:rsidP="00C970EF">
            <w:pPr>
              <w:spacing w:line="360" w:lineRule="auto"/>
              <w:rPr>
                <w:rFonts w:ascii="仿宋" w:eastAsia="仿宋" w:hAnsi="仿宋" w:cstheme="minorEastAsia"/>
                <w:sz w:val="24"/>
              </w:rPr>
            </w:pPr>
            <w:r w:rsidRPr="00941DE0">
              <w:rPr>
                <w:rFonts w:ascii="仿宋" w:eastAsia="仿宋" w:hAnsi="仿宋" w:cstheme="minorEastAsia" w:hint="eastAsia"/>
                <w:sz w:val="24"/>
              </w:rPr>
              <w:t>51600元</w:t>
            </w:r>
          </w:p>
        </w:tc>
      </w:tr>
      <w:tr w:rsidR="007100FD" w:rsidRPr="00941DE0" w:rsidTr="0011089D">
        <w:trPr>
          <w:trHeight w:val="441"/>
        </w:trPr>
        <w:tc>
          <w:tcPr>
            <w:tcW w:w="736" w:type="dxa"/>
            <w:vMerge/>
            <w:noWrap/>
          </w:tcPr>
          <w:p w:rsidR="007100FD" w:rsidRPr="00941DE0" w:rsidRDefault="007100FD" w:rsidP="00C970EF">
            <w:pPr>
              <w:spacing w:line="360" w:lineRule="auto"/>
              <w:rPr>
                <w:rFonts w:ascii="仿宋" w:eastAsia="仿宋" w:hAnsi="仿宋" w:cstheme="minorEastAsia"/>
                <w:sz w:val="24"/>
              </w:rPr>
            </w:pPr>
          </w:p>
        </w:tc>
        <w:tc>
          <w:tcPr>
            <w:tcW w:w="1809" w:type="dxa"/>
            <w:noWrap/>
            <w:vAlign w:val="center"/>
          </w:tcPr>
          <w:p w:rsidR="007100FD" w:rsidRPr="00941DE0" w:rsidRDefault="007100FD" w:rsidP="00C970EF">
            <w:pPr>
              <w:spacing w:line="360" w:lineRule="auto"/>
              <w:rPr>
                <w:rFonts w:ascii="仿宋" w:eastAsia="仿宋" w:hAnsi="仿宋" w:cstheme="minorEastAsia"/>
                <w:sz w:val="24"/>
              </w:rPr>
            </w:pPr>
            <w:r w:rsidRPr="00941DE0">
              <w:rPr>
                <w:rFonts w:ascii="仿宋" w:eastAsia="仿宋" w:hAnsi="仿宋" w:cstheme="minorEastAsia" w:hint="eastAsia"/>
                <w:sz w:val="24"/>
              </w:rPr>
              <w:t>绿化工</w:t>
            </w:r>
          </w:p>
        </w:tc>
        <w:tc>
          <w:tcPr>
            <w:tcW w:w="1328" w:type="dxa"/>
            <w:noWrap/>
            <w:vAlign w:val="center"/>
          </w:tcPr>
          <w:p w:rsidR="007100FD" w:rsidRPr="00941DE0" w:rsidRDefault="007100FD" w:rsidP="00C970EF">
            <w:pPr>
              <w:spacing w:line="360" w:lineRule="auto"/>
              <w:rPr>
                <w:rFonts w:ascii="仿宋" w:eastAsia="仿宋" w:hAnsi="仿宋" w:cstheme="minorEastAsia"/>
                <w:sz w:val="24"/>
              </w:rPr>
            </w:pPr>
            <w:r w:rsidRPr="00941DE0">
              <w:rPr>
                <w:rFonts w:ascii="仿宋" w:eastAsia="仿宋" w:hAnsi="仿宋" w:cstheme="minorEastAsia" w:hint="eastAsia"/>
                <w:sz w:val="24"/>
              </w:rPr>
              <w:t>1</w:t>
            </w:r>
          </w:p>
        </w:tc>
        <w:tc>
          <w:tcPr>
            <w:tcW w:w="3244" w:type="dxa"/>
            <w:noWrap/>
            <w:vAlign w:val="center"/>
          </w:tcPr>
          <w:p w:rsidR="007100FD" w:rsidRPr="00941DE0" w:rsidRDefault="007100FD" w:rsidP="00C970EF">
            <w:pPr>
              <w:spacing w:line="360" w:lineRule="auto"/>
              <w:rPr>
                <w:rFonts w:ascii="仿宋" w:eastAsia="仿宋" w:hAnsi="仿宋" w:cstheme="minorEastAsia"/>
                <w:sz w:val="24"/>
              </w:rPr>
            </w:pPr>
            <w:r w:rsidRPr="00941DE0">
              <w:rPr>
                <w:rFonts w:ascii="仿宋" w:eastAsia="仿宋" w:hAnsi="仿宋" w:cstheme="minorEastAsia" w:hint="eastAsia"/>
                <w:sz w:val="24"/>
              </w:rPr>
              <w:t>4300元</w:t>
            </w:r>
            <w:r w:rsidR="00A65F32" w:rsidRPr="00941DE0">
              <w:rPr>
                <w:rFonts w:ascii="仿宋" w:eastAsia="仿宋" w:hAnsi="仿宋" w:cstheme="minorEastAsia" w:hint="eastAsia"/>
                <w:sz w:val="24"/>
              </w:rPr>
              <w:t>/月/人</w:t>
            </w:r>
          </w:p>
        </w:tc>
        <w:tc>
          <w:tcPr>
            <w:tcW w:w="2508" w:type="dxa"/>
          </w:tcPr>
          <w:p w:rsidR="007100FD" w:rsidRPr="00941DE0" w:rsidRDefault="007100FD" w:rsidP="00C970EF">
            <w:pPr>
              <w:spacing w:line="360" w:lineRule="auto"/>
              <w:rPr>
                <w:rFonts w:ascii="仿宋" w:eastAsia="仿宋" w:hAnsi="仿宋" w:cstheme="minorEastAsia"/>
                <w:sz w:val="24"/>
              </w:rPr>
            </w:pPr>
            <w:r w:rsidRPr="00941DE0">
              <w:rPr>
                <w:rFonts w:ascii="仿宋" w:eastAsia="仿宋" w:hAnsi="仿宋" w:cstheme="minorEastAsia" w:hint="eastAsia"/>
                <w:sz w:val="24"/>
              </w:rPr>
              <w:t>51600元</w:t>
            </w:r>
          </w:p>
        </w:tc>
      </w:tr>
      <w:tr w:rsidR="007100FD" w:rsidRPr="00941DE0" w:rsidTr="0011089D">
        <w:trPr>
          <w:trHeight w:val="441"/>
        </w:trPr>
        <w:tc>
          <w:tcPr>
            <w:tcW w:w="736" w:type="dxa"/>
            <w:vMerge/>
            <w:noWrap/>
          </w:tcPr>
          <w:p w:rsidR="007100FD" w:rsidRPr="00941DE0" w:rsidRDefault="007100FD" w:rsidP="00C970EF">
            <w:pPr>
              <w:spacing w:line="360" w:lineRule="auto"/>
              <w:rPr>
                <w:rFonts w:ascii="仿宋" w:eastAsia="仿宋" w:hAnsi="仿宋" w:cstheme="minorEastAsia"/>
                <w:sz w:val="24"/>
              </w:rPr>
            </w:pPr>
          </w:p>
        </w:tc>
        <w:tc>
          <w:tcPr>
            <w:tcW w:w="1809" w:type="dxa"/>
            <w:noWrap/>
            <w:vAlign w:val="center"/>
          </w:tcPr>
          <w:p w:rsidR="007100FD" w:rsidRPr="00941DE0" w:rsidRDefault="007100FD" w:rsidP="00C970EF">
            <w:pPr>
              <w:spacing w:line="360" w:lineRule="auto"/>
              <w:rPr>
                <w:rFonts w:ascii="仿宋" w:eastAsia="仿宋" w:hAnsi="仿宋" w:cstheme="minorEastAsia"/>
                <w:sz w:val="24"/>
              </w:rPr>
            </w:pPr>
            <w:r w:rsidRPr="00941DE0">
              <w:rPr>
                <w:rFonts w:ascii="仿宋" w:eastAsia="仿宋" w:hAnsi="仿宋" w:cstheme="minorEastAsia"/>
                <w:sz w:val="24"/>
              </w:rPr>
              <w:t>合计</w:t>
            </w:r>
          </w:p>
        </w:tc>
        <w:tc>
          <w:tcPr>
            <w:tcW w:w="1328" w:type="dxa"/>
            <w:noWrap/>
            <w:vAlign w:val="center"/>
          </w:tcPr>
          <w:p w:rsidR="007100FD" w:rsidRPr="00941DE0" w:rsidRDefault="007100FD" w:rsidP="00C970EF">
            <w:pPr>
              <w:spacing w:line="360" w:lineRule="auto"/>
              <w:rPr>
                <w:rFonts w:ascii="仿宋" w:eastAsia="仿宋" w:hAnsi="仿宋" w:cstheme="minorEastAsia"/>
                <w:sz w:val="24"/>
              </w:rPr>
            </w:pPr>
            <w:r w:rsidRPr="00941DE0">
              <w:rPr>
                <w:rFonts w:ascii="仿宋" w:eastAsia="仿宋" w:hAnsi="仿宋" w:cstheme="minorEastAsia" w:hint="eastAsia"/>
                <w:sz w:val="24"/>
              </w:rPr>
              <w:t>14</w:t>
            </w:r>
          </w:p>
        </w:tc>
        <w:tc>
          <w:tcPr>
            <w:tcW w:w="3244" w:type="dxa"/>
            <w:noWrap/>
            <w:vAlign w:val="center"/>
          </w:tcPr>
          <w:p w:rsidR="007100FD" w:rsidRPr="00941DE0" w:rsidRDefault="007100FD" w:rsidP="007100FD">
            <w:pPr>
              <w:spacing w:line="360" w:lineRule="auto"/>
              <w:rPr>
                <w:rFonts w:ascii="仿宋" w:eastAsia="仿宋" w:hAnsi="仿宋" w:cstheme="minorEastAsia"/>
                <w:sz w:val="24"/>
              </w:rPr>
            </w:pPr>
            <w:r w:rsidRPr="00941DE0">
              <w:rPr>
                <w:rFonts w:ascii="仿宋" w:eastAsia="仿宋" w:hAnsi="仿宋" w:cstheme="minorEastAsia" w:hint="eastAsia"/>
                <w:sz w:val="24"/>
              </w:rPr>
              <w:t>58300元/月</w:t>
            </w:r>
          </w:p>
        </w:tc>
        <w:tc>
          <w:tcPr>
            <w:tcW w:w="2508" w:type="dxa"/>
          </w:tcPr>
          <w:p w:rsidR="007100FD" w:rsidRPr="00941DE0" w:rsidRDefault="007100FD" w:rsidP="00C970EF">
            <w:pPr>
              <w:spacing w:line="360" w:lineRule="auto"/>
              <w:rPr>
                <w:rFonts w:ascii="仿宋" w:eastAsia="仿宋" w:hAnsi="仿宋" w:cstheme="minorEastAsia"/>
                <w:sz w:val="24"/>
              </w:rPr>
            </w:pPr>
            <w:r w:rsidRPr="00941DE0">
              <w:rPr>
                <w:rFonts w:ascii="仿宋" w:eastAsia="仿宋" w:hAnsi="仿宋" w:cstheme="minorEastAsia" w:hint="eastAsia"/>
                <w:sz w:val="24"/>
              </w:rPr>
              <w:t>699600元</w:t>
            </w:r>
          </w:p>
        </w:tc>
      </w:tr>
      <w:tr w:rsidR="007100FD" w:rsidRPr="00941DE0" w:rsidTr="0011089D">
        <w:trPr>
          <w:trHeight w:val="441"/>
        </w:trPr>
        <w:tc>
          <w:tcPr>
            <w:tcW w:w="736" w:type="dxa"/>
            <w:vMerge/>
            <w:noWrap/>
          </w:tcPr>
          <w:p w:rsidR="007100FD" w:rsidRPr="00941DE0" w:rsidRDefault="007100FD" w:rsidP="00C970EF">
            <w:pPr>
              <w:spacing w:line="360" w:lineRule="auto"/>
              <w:rPr>
                <w:rFonts w:ascii="仿宋" w:eastAsia="仿宋" w:hAnsi="仿宋" w:cstheme="minorEastAsia"/>
                <w:sz w:val="24"/>
              </w:rPr>
            </w:pPr>
          </w:p>
        </w:tc>
        <w:tc>
          <w:tcPr>
            <w:tcW w:w="1809" w:type="dxa"/>
            <w:noWrap/>
            <w:vAlign w:val="center"/>
          </w:tcPr>
          <w:p w:rsidR="007100FD" w:rsidRPr="00941DE0" w:rsidRDefault="007100FD" w:rsidP="00C970EF">
            <w:pPr>
              <w:spacing w:line="360" w:lineRule="auto"/>
              <w:rPr>
                <w:rFonts w:ascii="仿宋" w:eastAsia="仿宋" w:hAnsi="仿宋" w:cstheme="minorEastAsia"/>
                <w:sz w:val="24"/>
              </w:rPr>
            </w:pPr>
            <w:r w:rsidRPr="00941DE0">
              <w:rPr>
                <w:rFonts w:ascii="仿宋" w:eastAsia="仿宋" w:hAnsi="仿宋" w:cstheme="minorEastAsia"/>
                <w:sz w:val="24"/>
              </w:rPr>
              <w:t>备注</w:t>
            </w:r>
          </w:p>
        </w:tc>
        <w:tc>
          <w:tcPr>
            <w:tcW w:w="7080" w:type="dxa"/>
            <w:gridSpan w:val="3"/>
            <w:noWrap/>
            <w:vAlign w:val="center"/>
          </w:tcPr>
          <w:p w:rsidR="007100FD" w:rsidRPr="00941DE0" w:rsidRDefault="00A65F32" w:rsidP="00A65F32">
            <w:pPr>
              <w:spacing w:line="360" w:lineRule="auto"/>
              <w:rPr>
                <w:rFonts w:ascii="仿宋" w:eastAsia="仿宋" w:hAnsi="仿宋" w:cstheme="minorEastAsia"/>
                <w:sz w:val="24"/>
              </w:rPr>
            </w:pPr>
            <w:r w:rsidRPr="00941DE0">
              <w:rPr>
                <w:rFonts w:ascii="仿宋" w:eastAsia="仿宋" w:hAnsi="仿宋" w:cstheme="minorEastAsia" w:hint="eastAsia"/>
                <w:sz w:val="24"/>
              </w:rPr>
              <w:t>员工工资</w:t>
            </w:r>
            <w:r w:rsidR="007100FD" w:rsidRPr="00941DE0">
              <w:rPr>
                <w:rFonts w:ascii="仿宋" w:eastAsia="仿宋" w:hAnsi="仿宋" w:cstheme="minorEastAsia" w:hint="eastAsia"/>
                <w:sz w:val="24"/>
              </w:rPr>
              <w:t>包含国家规定从业人员的五险一金、</w:t>
            </w:r>
            <w:r w:rsidRPr="00941DE0">
              <w:rPr>
                <w:rFonts w:ascii="仿宋" w:eastAsia="仿宋" w:hAnsi="仿宋" w:cstheme="minorEastAsia" w:hint="eastAsia"/>
                <w:sz w:val="24"/>
              </w:rPr>
              <w:t>人身意外保险、过节费、加班费国家法定节假日工作补贴等福利费用，</w:t>
            </w:r>
            <w:r w:rsidR="007100FD" w:rsidRPr="00941DE0">
              <w:rPr>
                <w:rFonts w:ascii="仿宋" w:eastAsia="仿宋" w:hAnsi="仿宋" w:cstheme="minorEastAsia" w:hint="eastAsia"/>
                <w:sz w:val="24"/>
              </w:rPr>
              <w:t>物业公司开具的票据税收等费用）</w:t>
            </w:r>
          </w:p>
        </w:tc>
      </w:tr>
    </w:tbl>
    <w:p w:rsidR="00C970EF" w:rsidRPr="00941DE0" w:rsidRDefault="00C970EF" w:rsidP="00357CA8">
      <w:pPr>
        <w:pStyle w:val="Flietext"/>
        <w:spacing w:line="360" w:lineRule="auto"/>
        <w:rPr>
          <w:rFonts w:ascii="仿宋" w:eastAsia="仿宋" w:hAnsi="仿宋"/>
        </w:rPr>
      </w:pPr>
    </w:p>
    <w:sectPr w:rsidR="00C970EF" w:rsidRPr="00941DE0" w:rsidSect="0085695A">
      <w:footerReference w:type="default" r:id="rId14"/>
      <w:pgSz w:w="11906" w:h="16838"/>
      <w:pgMar w:top="1440" w:right="1253" w:bottom="1440" w:left="1253"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87F" w:rsidRDefault="00EE187F" w:rsidP="00D25C50">
      <w:r>
        <w:separator/>
      </w:r>
    </w:p>
  </w:endnote>
  <w:endnote w:type="continuationSeparator" w:id="1">
    <w:p w:rsidR="00EE187F" w:rsidRDefault="00EE187F" w:rsidP="00D25C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C50" w:rsidRDefault="001340BA">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filled="f" stroked="f" strokeweight=".5pt">
          <v:textbox style="mso-fit-shape-to-text:t" inset="0,0,0,0">
            <w:txbxContent>
              <w:p w:rsidR="00D25C50" w:rsidRDefault="001340BA">
                <w:pPr>
                  <w:pStyle w:val="a3"/>
                </w:pPr>
                <w:r>
                  <w:fldChar w:fldCharType="begin"/>
                </w:r>
                <w:r w:rsidR="00F23415">
                  <w:instrText xml:space="preserve"> PAGE  \* MERGEFORMAT </w:instrText>
                </w:r>
                <w:r>
                  <w:fldChar w:fldCharType="separate"/>
                </w:r>
                <w:r w:rsidR="00E06356">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87F" w:rsidRDefault="00EE187F" w:rsidP="00D25C50">
      <w:r>
        <w:separator/>
      </w:r>
    </w:p>
  </w:footnote>
  <w:footnote w:type="continuationSeparator" w:id="1">
    <w:p w:rsidR="00EE187F" w:rsidRDefault="00EE187F" w:rsidP="00D25C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B864BB"/>
    <w:multiLevelType w:val="singleLevel"/>
    <w:tmpl w:val="80B864BB"/>
    <w:lvl w:ilvl="0">
      <w:start w:val="1"/>
      <w:numFmt w:val="decimal"/>
      <w:suff w:val="nothing"/>
      <w:lvlText w:val="%1、"/>
      <w:lvlJc w:val="left"/>
    </w:lvl>
  </w:abstractNum>
  <w:abstractNum w:abstractNumId="1">
    <w:nsid w:val="41DEB99F"/>
    <w:multiLevelType w:val="singleLevel"/>
    <w:tmpl w:val="41DEB99F"/>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NmY2FhMGNmMDQ2Njg1ZWQ1ZjBjZDI1YjUyNzQ5NjMifQ=="/>
  </w:docVars>
  <w:rsids>
    <w:rsidRoot w:val="00C0391C"/>
    <w:rsid w:val="000005F3"/>
    <w:rsid w:val="00003571"/>
    <w:rsid w:val="00013856"/>
    <w:rsid w:val="00023C9E"/>
    <w:rsid w:val="00027DB2"/>
    <w:rsid w:val="00034062"/>
    <w:rsid w:val="0003558B"/>
    <w:rsid w:val="00041D05"/>
    <w:rsid w:val="00047726"/>
    <w:rsid w:val="0007175A"/>
    <w:rsid w:val="00074AA4"/>
    <w:rsid w:val="00076859"/>
    <w:rsid w:val="000811F3"/>
    <w:rsid w:val="0008704E"/>
    <w:rsid w:val="0009091E"/>
    <w:rsid w:val="000947BD"/>
    <w:rsid w:val="000A2BB0"/>
    <w:rsid w:val="000A3080"/>
    <w:rsid w:val="000B0DDC"/>
    <w:rsid w:val="000C1F1C"/>
    <w:rsid w:val="000C2E65"/>
    <w:rsid w:val="000D1B75"/>
    <w:rsid w:val="000E0F10"/>
    <w:rsid w:val="000E34C6"/>
    <w:rsid w:val="000F3A66"/>
    <w:rsid w:val="000F649B"/>
    <w:rsid w:val="0011089D"/>
    <w:rsid w:val="00110F3C"/>
    <w:rsid w:val="001168CD"/>
    <w:rsid w:val="001204CF"/>
    <w:rsid w:val="00122199"/>
    <w:rsid w:val="001340BA"/>
    <w:rsid w:val="00151CC0"/>
    <w:rsid w:val="00151FD2"/>
    <w:rsid w:val="001663D5"/>
    <w:rsid w:val="00172916"/>
    <w:rsid w:val="00176472"/>
    <w:rsid w:val="001819FC"/>
    <w:rsid w:val="00182DAB"/>
    <w:rsid w:val="0019563E"/>
    <w:rsid w:val="00196359"/>
    <w:rsid w:val="00196C09"/>
    <w:rsid w:val="001C6C10"/>
    <w:rsid w:val="001D3972"/>
    <w:rsid w:val="001E0B34"/>
    <w:rsid w:val="001F7B96"/>
    <w:rsid w:val="00224A17"/>
    <w:rsid w:val="002324C6"/>
    <w:rsid w:val="00232568"/>
    <w:rsid w:val="00232A2C"/>
    <w:rsid w:val="0024013D"/>
    <w:rsid w:val="002472E3"/>
    <w:rsid w:val="00257DC0"/>
    <w:rsid w:val="00257F6E"/>
    <w:rsid w:val="00266759"/>
    <w:rsid w:val="00267138"/>
    <w:rsid w:val="0027599A"/>
    <w:rsid w:val="00283C59"/>
    <w:rsid w:val="0029659F"/>
    <w:rsid w:val="002C48F7"/>
    <w:rsid w:val="002E0472"/>
    <w:rsid w:val="002E444F"/>
    <w:rsid w:val="002E7C14"/>
    <w:rsid w:val="002F00E9"/>
    <w:rsid w:val="003061E4"/>
    <w:rsid w:val="00311624"/>
    <w:rsid w:val="00334AAD"/>
    <w:rsid w:val="00344AB9"/>
    <w:rsid w:val="003543B7"/>
    <w:rsid w:val="00357CA8"/>
    <w:rsid w:val="003779A4"/>
    <w:rsid w:val="00392FC9"/>
    <w:rsid w:val="003A646C"/>
    <w:rsid w:val="003B22FD"/>
    <w:rsid w:val="003D3FAB"/>
    <w:rsid w:val="003F3DCC"/>
    <w:rsid w:val="00413A24"/>
    <w:rsid w:val="004159BB"/>
    <w:rsid w:val="00420BAD"/>
    <w:rsid w:val="00421FAE"/>
    <w:rsid w:val="004233FE"/>
    <w:rsid w:val="004357A6"/>
    <w:rsid w:val="00443FCC"/>
    <w:rsid w:val="00447349"/>
    <w:rsid w:val="0047595B"/>
    <w:rsid w:val="00483F7B"/>
    <w:rsid w:val="00497817"/>
    <w:rsid w:val="004A03A4"/>
    <w:rsid w:val="004A6166"/>
    <w:rsid w:val="004B12FF"/>
    <w:rsid w:val="004C1702"/>
    <w:rsid w:val="004C4114"/>
    <w:rsid w:val="004C68BC"/>
    <w:rsid w:val="004D459E"/>
    <w:rsid w:val="00500C4F"/>
    <w:rsid w:val="00500CC5"/>
    <w:rsid w:val="00510904"/>
    <w:rsid w:val="00514AC3"/>
    <w:rsid w:val="005157E0"/>
    <w:rsid w:val="00535AFE"/>
    <w:rsid w:val="005451C3"/>
    <w:rsid w:val="00545432"/>
    <w:rsid w:val="00552F19"/>
    <w:rsid w:val="00562E77"/>
    <w:rsid w:val="005643BC"/>
    <w:rsid w:val="00572D5A"/>
    <w:rsid w:val="00574ACB"/>
    <w:rsid w:val="00575159"/>
    <w:rsid w:val="00584AB3"/>
    <w:rsid w:val="005877D4"/>
    <w:rsid w:val="005A3E14"/>
    <w:rsid w:val="005A5FF8"/>
    <w:rsid w:val="005B2E6E"/>
    <w:rsid w:val="005B48DD"/>
    <w:rsid w:val="005D3F68"/>
    <w:rsid w:val="005D6584"/>
    <w:rsid w:val="005E57CF"/>
    <w:rsid w:val="005E64FE"/>
    <w:rsid w:val="005F2979"/>
    <w:rsid w:val="005F3F12"/>
    <w:rsid w:val="00612A46"/>
    <w:rsid w:val="00613D80"/>
    <w:rsid w:val="00636464"/>
    <w:rsid w:val="006461C1"/>
    <w:rsid w:val="00654CB3"/>
    <w:rsid w:val="00657D9C"/>
    <w:rsid w:val="00660BC4"/>
    <w:rsid w:val="00674F24"/>
    <w:rsid w:val="00692071"/>
    <w:rsid w:val="006A23BC"/>
    <w:rsid w:val="006A2658"/>
    <w:rsid w:val="006B7E86"/>
    <w:rsid w:val="006C5191"/>
    <w:rsid w:val="006F1E5F"/>
    <w:rsid w:val="006F4C10"/>
    <w:rsid w:val="006F6F36"/>
    <w:rsid w:val="007100FD"/>
    <w:rsid w:val="00716DE2"/>
    <w:rsid w:val="00731CA3"/>
    <w:rsid w:val="0073494F"/>
    <w:rsid w:val="0075217F"/>
    <w:rsid w:val="0075223D"/>
    <w:rsid w:val="0075627C"/>
    <w:rsid w:val="00761677"/>
    <w:rsid w:val="007622FA"/>
    <w:rsid w:val="00767225"/>
    <w:rsid w:val="00784896"/>
    <w:rsid w:val="00796F0C"/>
    <w:rsid w:val="007A0DD9"/>
    <w:rsid w:val="007A130D"/>
    <w:rsid w:val="007B2958"/>
    <w:rsid w:val="007C0A32"/>
    <w:rsid w:val="007C1A6D"/>
    <w:rsid w:val="007C5591"/>
    <w:rsid w:val="007D064E"/>
    <w:rsid w:val="007E419E"/>
    <w:rsid w:val="007F3FD4"/>
    <w:rsid w:val="0081144E"/>
    <w:rsid w:val="00813737"/>
    <w:rsid w:val="00822533"/>
    <w:rsid w:val="0085695A"/>
    <w:rsid w:val="00865A54"/>
    <w:rsid w:val="0087161D"/>
    <w:rsid w:val="00886D0E"/>
    <w:rsid w:val="008A38CF"/>
    <w:rsid w:val="008B6422"/>
    <w:rsid w:val="008B6904"/>
    <w:rsid w:val="008F0201"/>
    <w:rsid w:val="008F1954"/>
    <w:rsid w:val="009002C9"/>
    <w:rsid w:val="009031B7"/>
    <w:rsid w:val="0090764A"/>
    <w:rsid w:val="009174E3"/>
    <w:rsid w:val="00933D9E"/>
    <w:rsid w:val="00933E56"/>
    <w:rsid w:val="00941DE0"/>
    <w:rsid w:val="00953EE6"/>
    <w:rsid w:val="00976D30"/>
    <w:rsid w:val="00980D61"/>
    <w:rsid w:val="00993A78"/>
    <w:rsid w:val="009C1DD3"/>
    <w:rsid w:val="009D03D2"/>
    <w:rsid w:val="009E5085"/>
    <w:rsid w:val="009E692F"/>
    <w:rsid w:val="009F25AE"/>
    <w:rsid w:val="009F2A4E"/>
    <w:rsid w:val="00A10D59"/>
    <w:rsid w:val="00A44934"/>
    <w:rsid w:val="00A45653"/>
    <w:rsid w:val="00A51F84"/>
    <w:rsid w:val="00A57D4A"/>
    <w:rsid w:val="00A60562"/>
    <w:rsid w:val="00A65F32"/>
    <w:rsid w:val="00A8432C"/>
    <w:rsid w:val="00AA2EB6"/>
    <w:rsid w:val="00AA2FCF"/>
    <w:rsid w:val="00AC0ABC"/>
    <w:rsid w:val="00AC1D59"/>
    <w:rsid w:val="00AF427A"/>
    <w:rsid w:val="00B11425"/>
    <w:rsid w:val="00B17025"/>
    <w:rsid w:val="00B22CA6"/>
    <w:rsid w:val="00B40087"/>
    <w:rsid w:val="00B6447D"/>
    <w:rsid w:val="00B659DF"/>
    <w:rsid w:val="00B73759"/>
    <w:rsid w:val="00B83A80"/>
    <w:rsid w:val="00B841A4"/>
    <w:rsid w:val="00BA7A97"/>
    <w:rsid w:val="00BC40A9"/>
    <w:rsid w:val="00BD1C12"/>
    <w:rsid w:val="00BD3D42"/>
    <w:rsid w:val="00BE6689"/>
    <w:rsid w:val="00C0391C"/>
    <w:rsid w:val="00C36A4C"/>
    <w:rsid w:val="00C36B42"/>
    <w:rsid w:val="00C62A61"/>
    <w:rsid w:val="00C73FAE"/>
    <w:rsid w:val="00C7542A"/>
    <w:rsid w:val="00C970EF"/>
    <w:rsid w:val="00C977A9"/>
    <w:rsid w:val="00CA33A0"/>
    <w:rsid w:val="00CA59B8"/>
    <w:rsid w:val="00CC6850"/>
    <w:rsid w:val="00CF36A5"/>
    <w:rsid w:val="00D01FC9"/>
    <w:rsid w:val="00D25C50"/>
    <w:rsid w:val="00D27F71"/>
    <w:rsid w:val="00D35BBE"/>
    <w:rsid w:val="00D37B02"/>
    <w:rsid w:val="00D41183"/>
    <w:rsid w:val="00D44D88"/>
    <w:rsid w:val="00D7583D"/>
    <w:rsid w:val="00D76144"/>
    <w:rsid w:val="00D76218"/>
    <w:rsid w:val="00D83D61"/>
    <w:rsid w:val="00D9674F"/>
    <w:rsid w:val="00DA0E2A"/>
    <w:rsid w:val="00DB45B2"/>
    <w:rsid w:val="00DE21CC"/>
    <w:rsid w:val="00DF674C"/>
    <w:rsid w:val="00E06356"/>
    <w:rsid w:val="00E13DB7"/>
    <w:rsid w:val="00E50109"/>
    <w:rsid w:val="00E52C3B"/>
    <w:rsid w:val="00E534E7"/>
    <w:rsid w:val="00E62535"/>
    <w:rsid w:val="00E629A7"/>
    <w:rsid w:val="00E703F5"/>
    <w:rsid w:val="00E762BB"/>
    <w:rsid w:val="00E8714E"/>
    <w:rsid w:val="00E92127"/>
    <w:rsid w:val="00EA4A08"/>
    <w:rsid w:val="00EA53ED"/>
    <w:rsid w:val="00EB2FC1"/>
    <w:rsid w:val="00EC7810"/>
    <w:rsid w:val="00ED2058"/>
    <w:rsid w:val="00EE187F"/>
    <w:rsid w:val="00EF6D7B"/>
    <w:rsid w:val="00F06FA5"/>
    <w:rsid w:val="00F174AA"/>
    <w:rsid w:val="00F23415"/>
    <w:rsid w:val="00F272D6"/>
    <w:rsid w:val="00F30FD7"/>
    <w:rsid w:val="00F323E8"/>
    <w:rsid w:val="00F43E76"/>
    <w:rsid w:val="00F57204"/>
    <w:rsid w:val="00F7151A"/>
    <w:rsid w:val="00F72320"/>
    <w:rsid w:val="00F93B74"/>
    <w:rsid w:val="00FA41F8"/>
    <w:rsid w:val="00FB2CFD"/>
    <w:rsid w:val="00FB59C4"/>
    <w:rsid w:val="00FC1DEF"/>
    <w:rsid w:val="00FD0BE0"/>
    <w:rsid w:val="00FD3443"/>
    <w:rsid w:val="00FE5637"/>
    <w:rsid w:val="01217E52"/>
    <w:rsid w:val="03695683"/>
    <w:rsid w:val="04693CC4"/>
    <w:rsid w:val="07762B7A"/>
    <w:rsid w:val="09D168A0"/>
    <w:rsid w:val="0D046E4A"/>
    <w:rsid w:val="114F7A96"/>
    <w:rsid w:val="14A34882"/>
    <w:rsid w:val="164B51D1"/>
    <w:rsid w:val="2CC26C0B"/>
    <w:rsid w:val="314E2622"/>
    <w:rsid w:val="351A1C43"/>
    <w:rsid w:val="365C3DE0"/>
    <w:rsid w:val="37FF2CDF"/>
    <w:rsid w:val="383A6A15"/>
    <w:rsid w:val="40D96C0D"/>
    <w:rsid w:val="43BE6733"/>
    <w:rsid w:val="47136D96"/>
    <w:rsid w:val="489352D7"/>
    <w:rsid w:val="515424C3"/>
    <w:rsid w:val="52AE46BB"/>
    <w:rsid w:val="5938309E"/>
    <w:rsid w:val="5B667984"/>
    <w:rsid w:val="5BE933C1"/>
    <w:rsid w:val="669E75A9"/>
    <w:rsid w:val="6A5B70DF"/>
    <w:rsid w:val="6CCB3AEB"/>
    <w:rsid w:val="705362D1"/>
    <w:rsid w:val="78134F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Flietext"/>
    <w:qFormat/>
    <w:rsid w:val="00D25C5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lietext">
    <w:name w:val="Fließtext"/>
    <w:basedOn w:val="a"/>
    <w:qFormat/>
    <w:rsid w:val="00D25C50"/>
    <w:pPr>
      <w:overflowPunct w:val="0"/>
      <w:autoSpaceDE w:val="0"/>
      <w:autoSpaceDN w:val="0"/>
      <w:adjustRightInd w:val="0"/>
      <w:textAlignment w:val="baseline"/>
    </w:pPr>
    <w:rPr>
      <w:kern w:val="28"/>
      <w:szCs w:val="20"/>
    </w:rPr>
  </w:style>
  <w:style w:type="paragraph" w:styleId="a3">
    <w:name w:val="footer"/>
    <w:basedOn w:val="a"/>
    <w:link w:val="Char"/>
    <w:uiPriority w:val="99"/>
    <w:semiHidden/>
    <w:unhideWhenUsed/>
    <w:qFormat/>
    <w:rsid w:val="00D25C50"/>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D25C5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D25C50"/>
    <w:pPr>
      <w:spacing w:beforeAutospacing="1" w:afterAutospacing="1"/>
      <w:jc w:val="left"/>
    </w:pPr>
    <w:rPr>
      <w:kern w:val="0"/>
      <w:sz w:val="24"/>
    </w:rPr>
  </w:style>
  <w:style w:type="character" w:styleId="a6">
    <w:name w:val="Strong"/>
    <w:basedOn w:val="a0"/>
    <w:qFormat/>
    <w:rsid w:val="00D25C50"/>
    <w:rPr>
      <w:b/>
    </w:rPr>
  </w:style>
  <w:style w:type="character" w:customStyle="1" w:styleId="Char0">
    <w:name w:val="页眉 Char"/>
    <w:basedOn w:val="a0"/>
    <w:link w:val="a4"/>
    <w:uiPriority w:val="99"/>
    <w:semiHidden/>
    <w:qFormat/>
    <w:rsid w:val="00D25C50"/>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D25C50"/>
    <w:rPr>
      <w:rFonts w:ascii="Times New Roman" w:eastAsia="宋体" w:hAnsi="Times New Roman" w:cs="Times New Roman"/>
      <w:sz w:val="18"/>
      <w:szCs w:val="18"/>
    </w:rPr>
  </w:style>
  <w:style w:type="paragraph" w:styleId="a7">
    <w:name w:val="Balloon Text"/>
    <w:basedOn w:val="a"/>
    <w:link w:val="Char1"/>
    <w:uiPriority w:val="99"/>
    <w:semiHidden/>
    <w:unhideWhenUsed/>
    <w:rsid w:val="00E06356"/>
    <w:rPr>
      <w:sz w:val="18"/>
      <w:szCs w:val="18"/>
    </w:rPr>
  </w:style>
  <w:style w:type="character" w:customStyle="1" w:styleId="Char1">
    <w:name w:val="批注框文本 Char"/>
    <w:basedOn w:val="a0"/>
    <w:link w:val="a7"/>
    <w:uiPriority w:val="99"/>
    <w:semiHidden/>
    <w:rsid w:val="00E0635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9010950-9340305.html" TargetMode="External"/><Relationship Id="rId13" Type="http://schemas.openxmlformats.org/officeDocument/2006/relationships/hyperlink" Target="https://www.baidu.com/s?wd=%E5%AE%89%E5%85%A8%E4%BA%8B%E6%95%85&amp;tn=44039180_cpr&amp;fenlei=mv6quAkxTZn0IZRqIHckPjm4nH00T1Y3n1nYm1n3nj64P1w9mH790ZwV5Hcvrjm3rH6sPfKWUMw85HfYnjn4nH6sgvPsT6KdThsqpZwYTjCEQLGCpyw9Uz4Bmy-bIi4WUvYETgN-TLwGUv3EnW0knjDsnHndPjmkrj0Ln1n3r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s?wd=%E7%89%A9%E4%B8%9A%E6%9C%8D%E5%8A%A1&amp;tn=44039180_cpr&amp;fenlei=mv6quAkxTZn0IZRqIHckPjm4nH00T1Y3n1nYm1n3nj64P1w9mH790ZwV5Hcvrjm3rH6sPfKWUMw85HfYnjn4nH6sgvPsT6KdThsqpZwYTjCEQLGCpyw9Uz4Bmy-bIi4WUvYETgN-TLwGUv3EnW0knjDsnHndPjmkrj0Ln1n3r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s?wd=%E7%89%A9%E4%B8%9A%E6%9C%8D%E5%8A%A1&amp;tn=44039180_cpr&amp;fenlei=mv6quAkxTZn0IZRqIHckPjm4nH00T1Y3n1nYm1n3nj64P1w9mH790ZwV5Hcvrjm3rH6sPfKWUMw85HfYnjn4nH6sgvPsT6KdThsqpZwYTjCEQLGCpyw9Uz4Bmy-bIi4WUvYETgN-TLwGUv3EnW0knjDsnHndPjmkrj0Ln1n3r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aidu.com/s?wd=%E7%89%A9%E4%B8%9A%E6%9C%8D%E5%8A%A1&amp;tn=44039180_cpr&amp;fenlei=mv6quAkxTZn0IZRqIHckPjm4nH00T1Y3n1nYm1n3nj64P1w9mH790ZwV5Hcvrjm3rH6sPfKWUMw85HfYnjn4nH6sgvPsT6KdThsqpZwYTjCEQLGCpyw9Uz4Bmy-bIi4WUvYETgN-TLwGUv3EnW0knjDsnHndPjmkrj0Ln1n3r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1770</Words>
  <Characters>10090</Characters>
  <Application>Microsoft Office Word</Application>
  <DocSecurity>0</DocSecurity>
  <Lines>84</Lines>
  <Paragraphs>23</Paragraphs>
  <ScaleCrop>false</ScaleCrop>
  <Company>P R C</Company>
  <LinksUpToDate>false</LinksUpToDate>
  <CharactersWithSpaces>11837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2022-01-07T01:30:00Z</cp:lastPrinted>
  <dcterms:created xsi:type="dcterms:W3CDTF">2024-01-30T02:30:00Z</dcterms:created>
  <dcterms:modified xsi:type="dcterms:W3CDTF">2024-03-11T01:40:00Z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E89760556A0040DE838B245B2A7426E4</vt:lpwstr>
  </property>
</Properties>
</file>