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8FD01">
      <w:pPr>
        <w:pStyle w:val="2"/>
        <w:widowControl/>
        <w:spacing w:before="100" w:after="100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2025年教学综合楼安装隐形防护网预算清单</w:t>
      </w:r>
    </w:p>
    <w:tbl>
      <w:tblPr>
        <w:tblStyle w:val="3"/>
        <w:tblW w:w="57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4"/>
        <w:gridCol w:w="1231"/>
        <w:gridCol w:w="3502"/>
        <w:gridCol w:w="916"/>
        <w:gridCol w:w="1094"/>
        <w:gridCol w:w="1135"/>
      </w:tblGrid>
      <w:tr w14:paraId="5292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77" w:type="pct"/>
          </w:tcPr>
          <w:p w14:paraId="51D1986F">
            <w:pPr>
              <w:jc w:val="center"/>
              <w:rPr>
                <w:color w:val="auto"/>
                <w:sz w:val="21"/>
                <w:szCs w:val="20"/>
              </w:rPr>
            </w:pPr>
          </w:p>
          <w:p w14:paraId="70D1BFA0">
            <w:pPr>
              <w:ind w:firstLine="105" w:firstLineChars="50"/>
              <w:jc w:val="center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序号</w:t>
            </w:r>
          </w:p>
        </w:tc>
        <w:tc>
          <w:tcPr>
            <w:tcW w:w="577" w:type="pct"/>
            <w:noWrap/>
            <w:vAlign w:val="center"/>
          </w:tcPr>
          <w:p w14:paraId="39B14D25">
            <w:pPr>
              <w:ind w:firstLine="315" w:firstLineChars="150"/>
              <w:jc w:val="center"/>
              <w:rPr>
                <w:color w:val="auto"/>
                <w:sz w:val="21"/>
                <w:szCs w:val="20"/>
              </w:rPr>
            </w:pPr>
          </w:p>
          <w:p w14:paraId="61E94D32">
            <w:pPr>
              <w:ind w:firstLine="315" w:firstLineChars="150"/>
              <w:jc w:val="center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品名</w:t>
            </w:r>
          </w:p>
        </w:tc>
        <w:tc>
          <w:tcPr>
            <w:tcW w:w="632" w:type="pct"/>
            <w:noWrap/>
            <w:vAlign w:val="center"/>
          </w:tcPr>
          <w:p w14:paraId="4E435F50">
            <w:pPr>
              <w:jc w:val="center"/>
              <w:rPr>
                <w:color w:val="auto"/>
                <w:sz w:val="21"/>
                <w:szCs w:val="20"/>
              </w:rPr>
            </w:pPr>
          </w:p>
          <w:p w14:paraId="09AC6C56">
            <w:pPr>
              <w:jc w:val="center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数量及单位</w:t>
            </w:r>
          </w:p>
        </w:tc>
        <w:tc>
          <w:tcPr>
            <w:tcW w:w="1798" w:type="pct"/>
            <w:noWrap/>
            <w:vAlign w:val="center"/>
          </w:tcPr>
          <w:p w14:paraId="36C4E4C7">
            <w:pPr>
              <w:jc w:val="center"/>
              <w:rPr>
                <w:color w:val="auto"/>
                <w:sz w:val="21"/>
                <w:szCs w:val="20"/>
              </w:rPr>
            </w:pPr>
          </w:p>
          <w:p w14:paraId="3A896F59">
            <w:pPr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规格型号或尺寸材质等</w:t>
            </w:r>
          </w:p>
        </w:tc>
        <w:tc>
          <w:tcPr>
            <w:tcW w:w="470" w:type="pct"/>
            <w:noWrap/>
            <w:vAlign w:val="center"/>
          </w:tcPr>
          <w:p w14:paraId="458186FE">
            <w:pPr>
              <w:jc w:val="center"/>
              <w:rPr>
                <w:color w:val="auto"/>
                <w:sz w:val="21"/>
                <w:szCs w:val="20"/>
              </w:rPr>
            </w:pPr>
          </w:p>
          <w:p w14:paraId="15249A10">
            <w:pPr>
              <w:ind w:firstLine="210" w:firstLineChars="100"/>
              <w:jc w:val="center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单价</w:t>
            </w:r>
          </w:p>
        </w:tc>
        <w:tc>
          <w:tcPr>
            <w:tcW w:w="561" w:type="pct"/>
            <w:noWrap/>
            <w:vAlign w:val="center"/>
          </w:tcPr>
          <w:p w14:paraId="38371ED8">
            <w:pPr>
              <w:jc w:val="center"/>
              <w:rPr>
                <w:color w:val="auto"/>
                <w:sz w:val="21"/>
                <w:szCs w:val="20"/>
              </w:rPr>
            </w:pPr>
          </w:p>
          <w:p w14:paraId="35A725CD">
            <w:pPr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总价</w:t>
            </w:r>
            <w:r>
              <w:rPr>
                <w:rFonts w:hint="eastAsia"/>
                <w:color w:val="auto"/>
                <w:sz w:val="21"/>
                <w:szCs w:val="20"/>
              </w:rPr>
              <w:t>（元）</w:t>
            </w:r>
          </w:p>
        </w:tc>
        <w:tc>
          <w:tcPr>
            <w:tcW w:w="582" w:type="pct"/>
            <w:noWrap/>
            <w:vAlign w:val="center"/>
          </w:tcPr>
          <w:p w14:paraId="32279C18">
            <w:pPr>
              <w:jc w:val="center"/>
              <w:rPr>
                <w:rFonts w:hint="eastAsia" w:eastAsiaTheme="minorEastAsia"/>
                <w:color w:val="auto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0"/>
                <w:lang w:val="en-US" w:eastAsia="zh-CN"/>
              </w:rPr>
              <w:t>位置</w:t>
            </w:r>
          </w:p>
        </w:tc>
      </w:tr>
      <w:tr w14:paraId="543C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1" w:hRule="atLeast"/>
          <w:jc w:val="center"/>
        </w:trPr>
        <w:tc>
          <w:tcPr>
            <w:tcW w:w="377" w:type="pct"/>
          </w:tcPr>
          <w:p w14:paraId="12DE08F8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B0ADF6B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1B29F719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3F92ADD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9793CDD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4A11202E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4844EF03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049D8A81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6B9A9D8F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26B1F1CE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51930784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74E2D6C4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78EE1D46">
            <w:pPr>
              <w:ind w:firstLine="200" w:firstLineChars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77" w:type="pct"/>
            <w:noWrap/>
            <w:vAlign w:val="center"/>
          </w:tcPr>
          <w:p w14:paraId="61E6011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隐形防护网</w:t>
            </w:r>
          </w:p>
        </w:tc>
        <w:tc>
          <w:tcPr>
            <w:tcW w:w="632" w:type="pct"/>
            <w:noWrap/>
            <w:vAlign w:val="center"/>
          </w:tcPr>
          <w:p w14:paraId="4FC4902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420</w:t>
            </w:r>
            <w:r>
              <w:rPr>
                <w:rFonts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798" w:type="pct"/>
            <w:noWrap/>
            <w:vAlign w:val="center"/>
          </w:tcPr>
          <w:p w14:paraId="42DBA008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固定轨道使用优质铝合金型材，安装规格间距：5.0CM左右；使用铝合金U型压线槽；厚度1.0直径2.5mm的304不锈钢钢丝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                  供应商需提供MA或CMA检测报告，检测依据GB/T 6892-2015，检测内容包括：弯曲度：1m长度上≤2.0mm，平面间隙：≤0.50mm，扭拧度：1m长度上≤5.0mm，切斜度(端部)：&lt;5度，抗拉强度(Rm)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175N/m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m²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，规定非比例延伸强度(Rpo.2)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130N/m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m²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，外观质量：未经表面处理的型材表面应清洁,不准许有裂纹和腐蚀斑点存在，型材表面上的起皮、气泡、压坑、碰伤、擦伤、划伤、表面粗糙、局部机械损伤等缺陷的深度不允许超过所在部位壁厚公称尺寸的8%，且在装饰面上不得超过0.2mm，在非装饰面上不得超过0.5mm。其缺陷的总面积在装饰面上不得超过型材表面积的2%，在非装饰面上不得超过型材表面积的5%。型材上需要加工的部位,其表面缺陷深度不得超过加工余量。型材的表面允许供方沿型材纵向打光至光滑表面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需均符合要求。</w:t>
            </w:r>
          </w:p>
        </w:tc>
        <w:tc>
          <w:tcPr>
            <w:tcW w:w="470" w:type="pct"/>
          </w:tcPr>
          <w:p w14:paraId="7E9727A6">
            <w:pPr>
              <w:ind w:firstLine="100" w:firstLineChars="50"/>
              <w:jc w:val="center"/>
              <w:rPr>
                <w:color w:val="auto"/>
                <w:sz w:val="20"/>
                <w:szCs w:val="20"/>
              </w:rPr>
            </w:pPr>
          </w:p>
          <w:p w14:paraId="07D8F5DB">
            <w:pPr>
              <w:ind w:firstLine="100" w:firstLineChars="50"/>
              <w:jc w:val="center"/>
              <w:rPr>
                <w:color w:val="auto"/>
                <w:sz w:val="20"/>
                <w:szCs w:val="20"/>
              </w:rPr>
            </w:pPr>
          </w:p>
          <w:p w14:paraId="295C916D">
            <w:pPr>
              <w:ind w:firstLine="100" w:firstLineChars="50"/>
              <w:jc w:val="center"/>
              <w:rPr>
                <w:color w:val="auto"/>
                <w:sz w:val="20"/>
                <w:szCs w:val="20"/>
              </w:rPr>
            </w:pPr>
          </w:p>
          <w:p w14:paraId="5F43C548">
            <w:pPr>
              <w:ind w:firstLine="100" w:firstLineChars="50"/>
              <w:jc w:val="center"/>
              <w:rPr>
                <w:color w:val="auto"/>
                <w:sz w:val="20"/>
                <w:szCs w:val="20"/>
              </w:rPr>
            </w:pPr>
          </w:p>
          <w:p w14:paraId="6AEA056D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02B5B607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5431A9DD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2F99CF9C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2F1B7C32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34D78465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33DCE3C1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52EA9E19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 w14:paraId="45F44E52">
            <w:pPr>
              <w:ind w:firstLine="400" w:firstLineChars="200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9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1" w:type="pct"/>
          </w:tcPr>
          <w:p w14:paraId="486D8099">
            <w:pPr>
              <w:ind w:firstLine="166" w:firstLineChars="83"/>
              <w:jc w:val="center"/>
              <w:rPr>
                <w:color w:val="auto"/>
                <w:sz w:val="20"/>
                <w:szCs w:val="20"/>
              </w:rPr>
            </w:pPr>
          </w:p>
          <w:p w14:paraId="2BEB3B22">
            <w:pPr>
              <w:ind w:firstLine="166" w:firstLineChars="83"/>
              <w:jc w:val="center"/>
              <w:rPr>
                <w:color w:val="auto"/>
                <w:sz w:val="20"/>
                <w:szCs w:val="20"/>
              </w:rPr>
            </w:pPr>
          </w:p>
          <w:p w14:paraId="7A48611D">
            <w:pPr>
              <w:ind w:firstLine="166" w:firstLineChars="83"/>
              <w:jc w:val="center"/>
              <w:rPr>
                <w:color w:val="auto"/>
                <w:sz w:val="20"/>
                <w:szCs w:val="20"/>
              </w:rPr>
            </w:pPr>
          </w:p>
          <w:p w14:paraId="45C2869A">
            <w:pPr>
              <w:ind w:firstLine="166" w:firstLineChars="83"/>
              <w:jc w:val="center"/>
              <w:rPr>
                <w:color w:val="auto"/>
                <w:sz w:val="20"/>
                <w:szCs w:val="20"/>
              </w:rPr>
            </w:pPr>
          </w:p>
          <w:p w14:paraId="6BCA0EBE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355CF279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3C8EFFE8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030B716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7E82799D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22BA45F3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37B14BB8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8C2F67D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52B29F88">
            <w:pPr>
              <w:jc w:val="both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39480</w:t>
            </w:r>
          </w:p>
        </w:tc>
        <w:tc>
          <w:tcPr>
            <w:tcW w:w="582" w:type="pct"/>
          </w:tcPr>
          <w:p w14:paraId="0D9AC8CC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64D5826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50E638EC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577BFAFF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CC572A3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61F0D94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7A3488C0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1FB3FED7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318974A4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650AA852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2226CBCB">
            <w:pPr>
              <w:ind w:firstLine="364" w:firstLineChars="182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34C49700">
            <w:pPr>
              <w:ind w:firstLine="364" w:firstLineChars="182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三楼，四楼，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五楼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六楼走廊</w:t>
            </w:r>
          </w:p>
        </w:tc>
      </w:tr>
      <w:tr w14:paraId="699D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377" w:type="pct"/>
          </w:tcPr>
          <w:p w14:paraId="237B1B68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24BCFA32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60919309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73D88146">
            <w:pPr>
              <w:ind w:firstLine="200" w:firstLineChars="100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77" w:type="pct"/>
            <w:noWrap/>
            <w:vAlign w:val="center"/>
          </w:tcPr>
          <w:p w14:paraId="6C0759FE">
            <w:pPr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防坠网</w:t>
            </w:r>
          </w:p>
        </w:tc>
        <w:tc>
          <w:tcPr>
            <w:tcW w:w="632" w:type="pct"/>
            <w:noWrap/>
            <w:vAlign w:val="center"/>
          </w:tcPr>
          <w:p w14:paraId="367EA0A5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798" w:type="pct"/>
            <w:noWrap/>
            <w:vAlign w:val="center"/>
          </w:tcPr>
          <w:p w14:paraId="33A600DB">
            <w:pPr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绳子10mm，绳断裂强力：边绳≥7500N、网绳≥4000N、筋绳≤3000N，耐冲击性能：冲击高度7M，网绳、边绳、系绳不断裂，镀锌方管40*80，下屈服强度：≥429MPa；抗拉强度（Rm）：≥473MPa；断后伸长率（A）：≥35.5。</w:t>
            </w:r>
          </w:p>
        </w:tc>
        <w:tc>
          <w:tcPr>
            <w:tcW w:w="470" w:type="pct"/>
          </w:tcPr>
          <w:p w14:paraId="44E04D1D">
            <w:pPr>
              <w:ind w:left="420" w:leftChars="200" w:firstLine="500" w:firstLineChars="25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1160</w:t>
            </w:r>
          </w:p>
        </w:tc>
        <w:tc>
          <w:tcPr>
            <w:tcW w:w="561" w:type="pct"/>
          </w:tcPr>
          <w:p w14:paraId="041FC52A">
            <w:pPr>
              <w:ind w:firstLine="166" w:firstLineChars="83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3BD334BA">
            <w:pPr>
              <w:ind w:firstLine="364" w:firstLineChars="182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12000</w:t>
            </w:r>
          </w:p>
        </w:tc>
        <w:tc>
          <w:tcPr>
            <w:tcW w:w="582" w:type="pct"/>
          </w:tcPr>
          <w:p w14:paraId="290F8A8C">
            <w:pPr>
              <w:jc w:val="both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10D3C299">
            <w:pPr>
              <w:jc w:val="both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5148FE0">
            <w:pPr>
              <w:jc w:val="both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二楼正面</w:t>
            </w:r>
          </w:p>
        </w:tc>
      </w:tr>
      <w:tr w14:paraId="4800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377" w:type="pct"/>
          </w:tcPr>
          <w:p w14:paraId="1406C7A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4F1F8A9">
            <w:pPr>
              <w:ind w:left="210" w:hanging="200" w:hangingChars="10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77" w:type="pct"/>
            <w:noWrap/>
            <w:vAlign w:val="center"/>
          </w:tcPr>
          <w:p w14:paraId="01DD6D4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窗户限位器</w:t>
            </w:r>
          </w:p>
        </w:tc>
        <w:tc>
          <w:tcPr>
            <w:tcW w:w="632" w:type="pct"/>
            <w:noWrap/>
            <w:vAlign w:val="center"/>
          </w:tcPr>
          <w:p w14:paraId="26B4DB7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0"/>
                <w:szCs w:val="20"/>
              </w:rPr>
              <w:t>0个</w:t>
            </w:r>
          </w:p>
        </w:tc>
        <w:tc>
          <w:tcPr>
            <w:tcW w:w="1798" w:type="pct"/>
            <w:noWrap/>
            <w:vAlign w:val="center"/>
          </w:tcPr>
          <w:p w14:paraId="0354F67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材质：铝合金，内宽8mm；需提供窗户限位器检测报告（在承受200N的推拉力下，限位器不会产生位移）</w:t>
            </w:r>
          </w:p>
        </w:tc>
        <w:tc>
          <w:tcPr>
            <w:tcW w:w="470" w:type="pct"/>
            <w:vAlign w:val="center"/>
          </w:tcPr>
          <w:p w14:paraId="6D8042F1">
            <w:pPr>
              <w:ind w:firstLine="400" w:firstLineChars="200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1" w:type="pct"/>
            <w:vAlign w:val="center"/>
          </w:tcPr>
          <w:p w14:paraId="6C95003A">
            <w:pPr>
              <w:ind w:firstLine="400" w:firstLineChars="20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582" w:type="pct"/>
            <w:vAlign w:val="center"/>
          </w:tcPr>
          <w:p w14:paraId="42167E89">
            <w:pPr>
              <w:ind w:firstLine="400" w:firstLineChars="200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全校</w:t>
            </w:r>
          </w:p>
        </w:tc>
      </w:tr>
      <w:tr w14:paraId="4BFB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377" w:type="pct"/>
          </w:tcPr>
          <w:p w14:paraId="170822D6">
            <w:pPr>
              <w:ind w:left="420" w:leftChars="200" w:firstLine="0" w:firstLineChars="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291F701">
            <w:pPr>
              <w:ind w:firstLine="200" w:firstLineChars="100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77" w:type="pct"/>
            <w:noWrap/>
            <w:vAlign w:val="center"/>
          </w:tcPr>
          <w:p w14:paraId="74BDC88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窗户限位器</w:t>
            </w:r>
          </w:p>
        </w:tc>
        <w:tc>
          <w:tcPr>
            <w:tcW w:w="632" w:type="pct"/>
            <w:noWrap/>
            <w:vAlign w:val="center"/>
          </w:tcPr>
          <w:p w14:paraId="2FC3348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0"/>
                <w:szCs w:val="20"/>
              </w:rPr>
              <w:t>个</w:t>
            </w:r>
          </w:p>
          <w:p w14:paraId="6EC38D3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98" w:type="pct"/>
            <w:noWrap/>
            <w:vAlign w:val="center"/>
          </w:tcPr>
          <w:p w14:paraId="5F0E47B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重量：88.5g产品颜色：黑色，工艺处理：震光，链条长队：180mm；材质：不锈钢</w:t>
            </w:r>
          </w:p>
        </w:tc>
        <w:tc>
          <w:tcPr>
            <w:tcW w:w="470" w:type="pct"/>
            <w:vAlign w:val="center"/>
          </w:tcPr>
          <w:p w14:paraId="41E1CFFB">
            <w:pPr>
              <w:ind w:firstLine="400" w:firstLineChars="2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561" w:type="pct"/>
            <w:vAlign w:val="center"/>
          </w:tcPr>
          <w:p w14:paraId="0EF4B93D">
            <w:pPr>
              <w:ind w:firstLine="400" w:firstLineChars="20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582" w:type="pct"/>
            <w:vAlign w:val="center"/>
          </w:tcPr>
          <w:p w14:paraId="6EDCF916">
            <w:pPr>
              <w:ind w:firstLine="400" w:firstLineChars="200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全校</w:t>
            </w:r>
          </w:p>
        </w:tc>
      </w:tr>
      <w:tr w14:paraId="7031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377" w:type="pct"/>
          </w:tcPr>
          <w:p w14:paraId="2E6E1927">
            <w:pPr>
              <w:ind w:left="210" w:leftChars="100" w:firstLine="200" w:firstLineChars="1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6E01561E">
            <w:pPr>
              <w:ind w:left="210" w:leftChars="100" w:firstLine="200" w:firstLineChars="1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04A3832E">
            <w:pPr>
              <w:ind w:left="210" w:leftChars="100" w:firstLine="200" w:firstLineChars="1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5D398B8">
            <w:pPr>
              <w:ind w:left="210" w:leftChars="100" w:firstLine="200" w:firstLineChars="100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77" w:type="pct"/>
            <w:noWrap/>
            <w:vAlign w:val="center"/>
          </w:tcPr>
          <w:p w14:paraId="1D4642F6">
            <w:pPr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防坠网</w:t>
            </w:r>
          </w:p>
        </w:tc>
        <w:tc>
          <w:tcPr>
            <w:tcW w:w="632" w:type="pct"/>
            <w:noWrap/>
            <w:vAlign w:val="center"/>
          </w:tcPr>
          <w:p w14:paraId="09D148E6">
            <w:pPr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125平方</w:t>
            </w:r>
          </w:p>
        </w:tc>
        <w:tc>
          <w:tcPr>
            <w:tcW w:w="1798" w:type="pct"/>
            <w:noWrap/>
            <w:vAlign w:val="center"/>
          </w:tcPr>
          <w:p w14:paraId="54C23DCD">
            <w:pPr>
              <w:jc w:val="center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绳子10mm，绳断裂强力：边绳≥7500N、网绳≥4000N、筋绳≤3000N，耐冲击性能：冲击高度7M，网绳、边绳、系绳不断裂，镀锌方管40*40，下屈服强度：≥374MPa；抗拉强度（Rm）：≥423MPa；断后伸长率（A）：≥31。</w:t>
            </w:r>
          </w:p>
        </w:tc>
        <w:tc>
          <w:tcPr>
            <w:tcW w:w="470" w:type="pct"/>
            <w:vAlign w:val="center"/>
          </w:tcPr>
          <w:p w14:paraId="5233B942">
            <w:pPr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61" w:type="pct"/>
            <w:vAlign w:val="center"/>
          </w:tcPr>
          <w:p w14:paraId="107EFCEB">
            <w:pPr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15625</w:t>
            </w:r>
          </w:p>
        </w:tc>
        <w:tc>
          <w:tcPr>
            <w:tcW w:w="582" w:type="pct"/>
            <w:vAlign w:val="center"/>
          </w:tcPr>
          <w:p w14:paraId="1DC22DA6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一楼背面，2.4.6楼梯口</w:t>
            </w:r>
          </w:p>
        </w:tc>
      </w:tr>
      <w:tr w14:paraId="0321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77" w:type="pct"/>
          </w:tcPr>
          <w:p w14:paraId="6DC08ACF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E3ED6E1">
            <w:pPr>
              <w:ind w:firstLine="200" w:firstLineChars="100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77" w:type="pct"/>
            <w:noWrap/>
            <w:vAlign w:val="center"/>
          </w:tcPr>
          <w:p w14:paraId="5BC64F80">
            <w:pPr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防护铁门</w:t>
            </w:r>
          </w:p>
        </w:tc>
        <w:tc>
          <w:tcPr>
            <w:tcW w:w="632" w:type="pct"/>
            <w:noWrap/>
            <w:vAlign w:val="center"/>
          </w:tcPr>
          <w:p w14:paraId="61E4D291">
            <w:pPr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8平方</w:t>
            </w:r>
          </w:p>
        </w:tc>
        <w:tc>
          <w:tcPr>
            <w:tcW w:w="1798" w:type="pct"/>
            <w:noWrap/>
            <w:vAlign w:val="center"/>
          </w:tcPr>
          <w:p w14:paraId="226EE230">
            <w:pPr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25*25*1.5厚方管,单门</w:t>
            </w:r>
          </w:p>
        </w:tc>
        <w:tc>
          <w:tcPr>
            <w:tcW w:w="470" w:type="pct"/>
            <w:vAlign w:val="center"/>
          </w:tcPr>
          <w:p w14:paraId="12E8194B">
            <w:pPr>
              <w:ind w:firstLine="200" w:firstLineChars="10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561" w:type="pct"/>
            <w:vAlign w:val="center"/>
          </w:tcPr>
          <w:p w14:paraId="6D1EFB28">
            <w:pPr>
              <w:ind w:firstLine="400" w:firstLineChars="20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2720</w:t>
            </w:r>
          </w:p>
        </w:tc>
        <w:tc>
          <w:tcPr>
            <w:tcW w:w="582" w:type="pct"/>
            <w:vAlign w:val="center"/>
          </w:tcPr>
          <w:p w14:paraId="5C5DB9BA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五楼走廊</w:t>
            </w:r>
          </w:p>
        </w:tc>
      </w:tr>
      <w:tr w14:paraId="2179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77" w:type="pct"/>
          </w:tcPr>
          <w:p w14:paraId="05BE9D46">
            <w:pPr>
              <w:ind w:firstLine="200" w:firstLineChars="1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  <w:p w14:paraId="46520F8A">
            <w:pPr>
              <w:ind w:firstLine="200" w:firstLineChars="100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77" w:type="pct"/>
            <w:noWrap/>
            <w:vAlign w:val="center"/>
          </w:tcPr>
          <w:p w14:paraId="2A1AA800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栅栏方管</w:t>
            </w:r>
          </w:p>
        </w:tc>
        <w:tc>
          <w:tcPr>
            <w:tcW w:w="632" w:type="pct"/>
            <w:noWrap/>
            <w:vAlign w:val="center"/>
          </w:tcPr>
          <w:p w14:paraId="63B66719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55米</w:t>
            </w:r>
          </w:p>
        </w:tc>
        <w:tc>
          <w:tcPr>
            <w:tcW w:w="1798" w:type="pct"/>
            <w:noWrap/>
            <w:vAlign w:val="center"/>
          </w:tcPr>
          <w:p w14:paraId="51C29269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20*40*1.5厚方管</w:t>
            </w:r>
          </w:p>
        </w:tc>
        <w:tc>
          <w:tcPr>
            <w:tcW w:w="470" w:type="pct"/>
            <w:vAlign w:val="center"/>
          </w:tcPr>
          <w:p w14:paraId="54789D88">
            <w:pPr>
              <w:ind w:firstLine="200" w:firstLineChars="100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61" w:type="pct"/>
            <w:vAlign w:val="center"/>
          </w:tcPr>
          <w:p w14:paraId="16CC135B">
            <w:pPr>
              <w:ind w:firstLine="400" w:firstLineChars="200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2750</w:t>
            </w:r>
          </w:p>
        </w:tc>
        <w:tc>
          <w:tcPr>
            <w:tcW w:w="582" w:type="pct"/>
            <w:vAlign w:val="center"/>
          </w:tcPr>
          <w:p w14:paraId="66122CBA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三楼，四楼</w:t>
            </w:r>
          </w:p>
        </w:tc>
      </w:tr>
      <w:tr w14:paraId="41CD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77" w:type="pct"/>
          </w:tcPr>
          <w:p w14:paraId="54DA7B52">
            <w:pPr>
              <w:ind w:firstLine="200" w:firstLineChars="100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77" w:type="pct"/>
            <w:noWrap/>
            <w:vAlign w:val="center"/>
          </w:tcPr>
          <w:p w14:paraId="78108232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加高栅栏方管</w:t>
            </w:r>
          </w:p>
        </w:tc>
        <w:tc>
          <w:tcPr>
            <w:tcW w:w="632" w:type="pct"/>
            <w:noWrap/>
            <w:vAlign w:val="center"/>
          </w:tcPr>
          <w:p w14:paraId="3C2E8FA1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60平方</w:t>
            </w:r>
          </w:p>
        </w:tc>
        <w:tc>
          <w:tcPr>
            <w:tcW w:w="1798" w:type="pct"/>
            <w:noWrap/>
            <w:vAlign w:val="center"/>
          </w:tcPr>
          <w:p w14:paraId="6069DF67">
            <w:pPr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10*60厚方管</w:t>
            </w:r>
          </w:p>
        </w:tc>
        <w:tc>
          <w:tcPr>
            <w:tcW w:w="470" w:type="pct"/>
            <w:vAlign w:val="center"/>
          </w:tcPr>
          <w:p w14:paraId="14AE7DB5">
            <w:pPr>
              <w:ind w:firstLine="200" w:firstLineChars="100"/>
              <w:jc w:val="center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561" w:type="pct"/>
            <w:vAlign w:val="center"/>
          </w:tcPr>
          <w:p w14:paraId="3FE9F5A2">
            <w:pPr>
              <w:ind w:firstLine="200" w:firstLineChars="100"/>
              <w:jc w:val="both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20400</w:t>
            </w:r>
          </w:p>
        </w:tc>
        <w:tc>
          <w:tcPr>
            <w:tcW w:w="582" w:type="pct"/>
            <w:vAlign w:val="center"/>
          </w:tcPr>
          <w:p w14:paraId="6EBB5635">
            <w:pPr>
              <w:ind w:firstLine="400" w:firstLineChars="200"/>
              <w:jc w:val="both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五楼</w:t>
            </w:r>
          </w:p>
        </w:tc>
      </w:tr>
      <w:tr w14:paraId="118F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77" w:type="pct"/>
          </w:tcPr>
          <w:p w14:paraId="2178332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6B6937E">
            <w:pPr>
              <w:ind w:firstLine="200" w:firstLineChars="100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77" w:type="pct"/>
            <w:noWrap/>
            <w:vAlign w:val="center"/>
          </w:tcPr>
          <w:p w14:paraId="6545349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辅助材料</w:t>
            </w:r>
          </w:p>
        </w:tc>
        <w:tc>
          <w:tcPr>
            <w:tcW w:w="632" w:type="pct"/>
            <w:noWrap/>
            <w:vAlign w:val="center"/>
          </w:tcPr>
          <w:p w14:paraId="2AFF93A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1批</w:t>
            </w:r>
          </w:p>
        </w:tc>
        <w:tc>
          <w:tcPr>
            <w:tcW w:w="1798" w:type="pct"/>
            <w:noWrap/>
            <w:vAlign w:val="center"/>
          </w:tcPr>
          <w:p w14:paraId="29D0E8E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膨胀螺丝，铁钉，垫片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大锁</w:t>
            </w:r>
            <w:r>
              <w:rPr>
                <w:rFonts w:hint="eastAsia"/>
                <w:color w:val="auto"/>
                <w:sz w:val="20"/>
                <w:szCs w:val="20"/>
              </w:rPr>
              <w:t>等</w:t>
            </w:r>
          </w:p>
        </w:tc>
        <w:tc>
          <w:tcPr>
            <w:tcW w:w="470" w:type="pct"/>
            <w:vAlign w:val="center"/>
          </w:tcPr>
          <w:p w14:paraId="4E83C154">
            <w:pPr>
              <w:ind w:firstLine="200" w:firstLineChars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0"/>
                <w:szCs w:val="20"/>
              </w:rPr>
              <w:t>00</w:t>
            </w:r>
          </w:p>
        </w:tc>
        <w:tc>
          <w:tcPr>
            <w:tcW w:w="561" w:type="pct"/>
            <w:vAlign w:val="center"/>
          </w:tcPr>
          <w:p w14:paraId="2F9CA46F">
            <w:pPr>
              <w:ind w:firstLine="400" w:firstLineChars="2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0"/>
                <w:szCs w:val="20"/>
              </w:rPr>
              <w:t>00</w:t>
            </w:r>
          </w:p>
        </w:tc>
        <w:tc>
          <w:tcPr>
            <w:tcW w:w="582" w:type="pct"/>
            <w:vAlign w:val="center"/>
          </w:tcPr>
          <w:p w14:paraId="7F9E81D6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6A1C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77" w:type="pct"/>
          </w:tcPr>
          <w:p w14:paraId="36B81EA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07C94D4">
            <w:pPr>
              <w:ind w:firstLine="200" w:firstLineChars="10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77" w:type="pct"/>
            <w:noWrap/>
            <w:vAlign w:val="center"/>
          </w:tcPr>
          <w:p w14:paraId="566670A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安装费</w:t>
            </w:r>
          </w:p>
        </w:tc>
        <w:tc>
          <w:tcPr>
            <w:tcW w:w="632" w:type="pct"/>
            <w:noWrap/>
            <w:vAlign w:val="center"/>
          </w:tcPr>
          <w:p w14:paraId="32FC257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1项</w:t>
            </w:r>
          </w:p>
        </w:tc>
        <w:tc>
          <w:tcPr>
            <w:tcW w:w="1798" w:type="pct"/>
            <w:noWrap/>
            <w:vAlign w:val="center"/>
          </w:tcPr>
          <w:p w14:paraId="0E34F5B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租脚手架，</w:t>
            </w:r>
            <w:r>
              <w:rPr>
                <w:rFonts w:hint="eastAsia"/>
                <w:color w:val="auto"/>
                <w:sz w:val="20"/>
                <w:szCs w:val="20"/>
              </w:rPr>
              <w:t>隐形防护网，所有窗户安装限位器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打膨胀，焊管等</w:t>
            </w:r>
            <w:r>
              <w:rPr>
                <w:rFonts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470" w:type="pct"/>
            <w:vAlign w:val="center"/>
          </w:tcPr>
          <w:p w14:paraId="20C2E730">
            <w:pPr>
              <w:ind w:firstLine="200" w:firstLineChars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41</w:t>
            </w:r>
            <w:r>
              <w:rPr>
                <w:rFonts w:hint="eastAsia"/>
                <w:color w:val="auto"/>
                <w:sz w:val="20"/>
                <w:szCs w:val="20"/>
              </w:rPr>
              <w:t>00</w:t>
            </w:r>
          </w:p>
        </w:tc>
        <w:tc>
          <w:tcPr>
            <w:tcW w:w="561" w:type="pct"/>
            <w:vAlign w:val="center"/>
          </w:tcPr>
          <w:p w14:paraId="702BEC62">
            <w:pPr>
              <w:ind w:firstLine="400" w:firstLineChars="2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41</w:t>
            </w:r>
            <w:r>
              <w:rPr>
                <w:rFonts w:hint="eastAsia"/>
                <w:color w:val="auto"/>
                <w:sz w:val="20"/>
                <w:szCs w:val="20"/>
              </w:rPr>
              <w:t>00</w:t>
            </w:r>
          </w:p>
        </w:tc>
        <w:tc>
          <w:tcPr>
            <w:tcW w:w="582" w:type="pct"/>
            <w:vAlign w:val="center"/>
          </w:tcPr>
          <w:p w14:paraId="2DF0FEB3">
            <w:pPr>
              <w:ind w:firstLine="400" w:firstLineChars="200"/>
              <w:jc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7A78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855" w:type="pct"/>
            <w:gridSpan w:val="5"/>
          </w:tcPr>
          <w:p w14:paraId="22D5BC34">
            <w:pPr>
              <w:ind w:right="480" w:firstLine="2600" w:firstLineChars="1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61" w:type="pct"/>
          </w:tcPr>
          <w:p w14:paraId="7CA1E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99945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82" w:type="pct"/>
          </w:tcPr>
          <w:p w14:paraId="765C55BD">
            <w:pPr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238BA7B0">
      <w:pPr>
        <w:pStyle w:val="2"/>
        <w:widowControl/>
        <w:rPr>
          <w:rFonts w:cstheme="minorBidi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ZTUwYzVlOWU1OGIzNThmMjE4MGM1MTNiYTRlNTYifQ=="/>
  </w:docVars>
  <w:rsids>
    <w:rsidRoot w:val="00B011A4"/>
    <w:rsid w:val="00130072"/>
    <w:rsid w:val="006364F8"/>
    <w:rsid w:val="00B011A4"/>
    <w:rsid w:val="00BF264B"/>
    <w:rsid w:val="00E0618C"/>
    <w:rsid w:val="00E5092F"/>
    <w:rsid w:val="04876DF5"/>
    <w:rsid w:val="08C0621E"/>
    <w:rsid w:val="1ED27403"/>
    <w:rsid w:val="2A8C6D35"/>
    <w:rsid w:val="2B8A6344"/>
    <w:rsid w:val="31BC6B2B"/>
    <w:rsid w:val="3A03407A"/>
    <w:rsid w:val="3A9E03C2"/>
    <w:rsid w:val="4DEF230B"/>
    <w:rsid w:val="52B5710B"/>
    <w:rsid w:val="688A109F"/>
    <w:rsid w:val="6D714693"/>
    <w:rsid w:val="78ED5ED4"/>
    <w:rsid w:val="7E335899"/>
    <w:rsid w:val="7E4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1083</Characters>
  <Lines>20</Lines>
  <Paragraphs>5</Paragraphs>
  <TotalTime>32</TotalTime>
  <ScaleCrop>false</ScaleCrop>
  <LinksUpToDate>false</LinksUpToDate>
  <CharactersWithSpaces>1118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2022-11-18T13:31:00Z</dcterms:created>
  <dc:creator>Administrator</dc:creator>
  <cp:lastModifiedBy>安妮</cp:lastModifiedBy>
  <cp:lastPrinted>2025-06-23T06:55:26Z</cp:lastPrinted>
  <dcterms:modified xsi:type="dcterms:W3CDTF">2025-06-23T07:08:38Z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8452E5D85128471CA3C2375636C0FDD0_13</vt:lpwstr>
  </property>
  <property fmtid="{D5CDD505-2E9C-101B-9397-08002B2CF9AE}" pid="4" name="KSOTemplateDocerSaveRecord">
    <vt:lpwstr>eyJoZGlkIjoiZWNkNTA4NjAzZGQyOWI2MTBmOTU4MDc0Nzc4NmVhNTkiLCJ1c2VySWQiOiIzOTM4NTk0MTgifQ==</vt:lpwstr>
  </property>
</Properties>
</file>